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32"/>
          <w:szCs w:val="32"/>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Arial" w:eastAsia="Times New Roman" w:hAnsi="Arial" w:cs="Arial"/>
          <w:sz w:val="56"/>
          <w:szCs w:val="56"/>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color w:val="00B050"/>
          <w:sz w:val="54"/>
          <w:szCs w:val="5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Arial" w:eastAsia="Times New Roman" w:hAnsi="Arial" w:cs="Arial"/>
          <w:b/>
          <w:bCs/>
          <w:color w:val="00B050"/>
          <w:sz w:val="64"/>
          <w:szCs w:val="64"/>
          <w:lang w:eastAsia="sl-SI"/>
        </w:rPr>
        <w:t>IZBIRNI PREDMETI</w:t>
      </w:r>
      <w:r w:rsidRPr="00B56A02">
        <w:rPr>
          <w:rFonts w:ascii="Arial" w:eastAsia="Times New Roman" w:hAnsi="Arial" w:cs="Arial"/>
          <w:color w:val="00B050"/>
          <w:sz w:val="64"/>
          <w:szCs w:val="6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Arial" w:eastAsia="Times New Roman" w:hAnsi="Arial" w:cs="Arial"/>
          <w:b/>
          <w:bCs/>
          <w:color w:val="00B050"/>
          <w:sz w:val="56"/>
          <w:szCs w:val="56"/>
          <w:lang w:eastAsia="sl-SI"/>
        </w:rPr>
        <w:t>v 7., 8. in 9. razredu</w:t>
      </w:r>
      <w:r w:rsidRPr="00B56A02">
        <w:rPr>
          <w:rFonts w:ascii="Arial" w:eastAsia="Times New Roman" w:hAnsi="Arial" w:cs="Arial"/>
          <w:color w:val="00B050"/>
          <w:sz w:val="56"/>
          <w:szCs w:val="56"/>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Arial" w:eastAsia="Times New Roman" w:hAnsi="Arial" w:cs="Arial"/>
          <w:b/>
          <w:bCs/>
          <w:color w:val="00B050"/>
          <w:sz w:val="56"/>
          <w:szCs w:val="56"/>
          <w:lang w:eastAsia="sl-SI"/>
        </w:rPr>
        <w:t>za šolsko leto 2022/2023</w:t>
      </w:r>
      <w:r w:rsidRPr="00B56A02">
        <w:rPr>
          <w:rFonts w:ascii="Arial" w:eastAsia="Times New Roman" w:hAnsi="Arial" w:cs="Arial"/>
          <w:color w:val="00B050"/>
          <w:sz w:val="56"/>
          <w:szCs w:val="56"/>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noProof/>
        </w:rPr>
        <w:drawing>
          <wp:inline distT="0" distB="0" distL="0" distR="0" wp14:anchorId="10B62618" wp14:editId="289E1E1B">
            <wp:extent cx="5229225" cy="3416823"/>
            <wp:effectExtent l="0" t="0" r="0" b="0"/>
            <wp:docPr id="16" name="Slika 16" descr="C:\Users\Urška\AppData\Local\Microsoft\Windows\INetCache\Content.MSO\B4BA01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ška\AppData\Local\Microsoft\Windows\INetCache\Content.MSO\B4BA011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1564" cy="3424885"/>
                    </a:xfrm>
                    <a:prstGeom prst="rect">
                      <a:avLst/>
                    </a:prstGeom>
                    <a:noFill/>
                    <a:ln>
                      <a:noFill/>
                    </a:ln>
                  </pic:spPr>
                </pic:pic>
              </a:graphicData>
            </a:graphic>
          </wp:inline>
        </w:drawing>
      </w:r>
      <w:r w:rsidRPr="00B56A02">
        <w:rPr>
          <w:rFonts w:ascii="Calibri" w:eastAsia="Times New Roman" w:hAnsi="Calibri" w:cs="Calibri"/>
          <w:color w:val="181818"/>
          <w:sz w:val="28"/>
          <w:szCs w:val="28"/>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8"/>
          <w:szCs w:val="28"/>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8"/>
          <w:szCs w:val="28"/>
          <w:lang w:eastAsia="sl-SI"/>
        </w:rPr>
        <w:t> </w:t>
      </w:r>
    </w:p>
    <w:p w:rsidR="00B56A02" w:rsidRPr="00B56A02" w:rsidRDefault="00B56A02" w:rsidP="00B56A02">
      <w:pPr>
        <w:spacing w:after="0" w:line="240" w:lineRule="auto"/>
        <w:jc w:val="center"/>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8"/>
          <w:szCs w:val="28"/>
          <w:lang w:eastAsia="sl-SI"/>
        </w:rPr>
        <w:t>April 2022</w:t>
      </w:r>
      <w:r w:rsidRPr="00B56A02">
        <w:rPr>
          <w:rFonts w:ascii="Calibri" w:eastAsia="Times New Roman" w:hAnsi="Calibri" w:cs="Calibri"/>
          <w:color w:val="181818"/>
          <w:sz w:val="28"/>
          <w:szCs w:val="28"/>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Arial" w:eastAsia="Times New Roman" w:hAnsi="Arial" w:cs="Arial"/>
          <w:b/>
          <w:bCs/>
          <w:sz w:val="24"/>
          <w:szCs w:val="24"/>
          <w:lang w:eastAsia="sl-SI"/>
        </w:rPr>
        <w:lastRenderedPageBreak/>
        <w:t>KAZALO</w:t>
      </w:r>
      <w:r w:rsidRPr="00B56A02">
        <w:rPr>
          <w:rFonts w:ascii="Arial" w:eastAsia="Times New Roman" w:hAnsi="Arial" w:cs="Arial"/>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30"/>
        <w:gridCol w:w="825"/>
        <w:gridCol w:w="1515"/>
        <w:gridCol w:w="2445"/>
      </w:tblGrid>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DBE5F1"/>
            <w:hideMark/>
          </w:tcPr>
          <w:p w:rsidR="00B56A02" w:rsidRPr="00B56A02" w:rsidRDefault="00B56A02" w:rsidP="00B56A02">
            <w:pPr>
              <w:spacing w:after="0" w:line="240" w:lineRule="auto"/>
              <w:jc w:val="center"/>
              <w:textAlignment w:val="baseline"/>
              <w:rPr>
                <w:rFonts w:ascii="Times New Roman" w:eastAsia="Times New Roman" w:hAnsi="Times New Roman" w:cs="Times New Roman"/>
                <w:color w:val="000000"/>
                <w:sz w:val="24"/>
                <w:szCs w:val="24"/>
                <w:lang w:eastAsia="sl-SI"/>
              </w:rPr>
            </w:pPr>
            <w:r w:rsidRPr="00B56A02">
              <w:rPr>
                <w:rFonts w:ascii="Calibri" w:eastAsia="Times New Roman" w:hAnsi="Calibri" w:cs="Calibri"/>
                <w:b/>
                <w:bCs/>
                <w:sz w:val="24"/>
                <w:szCs w:val="24"/>
                <w:lang w:eastAsia="sl-SI"/>
              </w:rPr>
              <w:t>DRUŽBOSLOVNO-HUMANISTIČNI SKLOP</w:t>
            </w:r>
            <w:r w:rsidRPr="00B56A02">
              <w:rPr>
                <w:rFonts w:ascii="Calibri" w:eastAsia="Times New Roman" w:hAnsi="Calibri" w:cs="Calibri"/>
                <w:sz w:val="24"/>
                <w:szCs w:val="24"/>
                <w:lang w:eastAsia="sl-SI"/>
              </w:rPr>
              <w:t> </w:t>
            </w:r>
          </w:p>
        </w:tc>
        <w:tc>
          <w:tcPr>
            <w:tcW w:w="825" w:type="dxa"/>
            <w:tcBorders>
              <w:top w:val="single" w:sz="6" w:space="0" w:color="auto"/>
              <w:left w:val="single" w:sz="6" w:space="0" w:color="auto"/>
              <w:bottom w:val="single" w:sz="6" w:space="0" w:color="auto"/>
              <w:right w:val="single" w:sz="6" w:space="0" w:color="auto"/>
            </w:tcBorders>
            <w:shd w:val="clear" w:color="auto" w:fill="DBE5F1"/>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Št. ur</w:t>
            </w:r>
            <w:r w:rsidRPr="00B56A02">
              <w:rPr>
                <w:rFonts w:ascii="Calibri" w:eastAsia="Times New Roman" w:hAnsi="Calibri" w:cs="Calibri"/>
                <w:sz w:val="24"/>
                <w:szCs w:val="24"/>
                <w:lang w:eastAsia="sl-SI"/>
              </w:rPr>
              <w:t> </w:t>
            </w:r>
          </w:p>
        </w:tc>
        <w:tc>
          <w:tcPr>
            <w:tcW w:w="1515" w:type="dxa"/>
            <w:tcBorders>
              <w:top w:val="single" w:sz="6" w:space="0" w:color="auto"/>
              <w:left w:val="single" w:sz="6" w:space="0" w:color="auto"/>
              <w:bottom w:val="single" w:sz="6" w:space="0" w:color="auto"/>
              <w:right w:val="single" w:sz="6" w:space="0" w:color="auto"/>
            </w:tcBorders>
            <w:shd w:val="clear" w:color="auto" w:fill="DBE5F1"/>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Razred</w:t>
            </w:r>
            <w:r w:rsidRPr="00B56A02">
              <w:rPr>
                <w:rFonts w:ascii="Calibri" w:eastAsia="Times New Roman" w:hAnsi="Calibri" w:cs="Calibri"/>
                <w:sz w:val="24"/>
                <w:szCs w:val="24"/>
                <w:lang w:eastAsia="sl-SI"/>
              </w:rPr>
              <w:t> </w:t>
            </w:r>
          </w:p>
        </w:tc>
        <w:tc>
          <w:tcPr>
            <w:tcW w:w="2445" w:type="dxa"/>
            <w:tcBorders>
              <w:top w:val="single" w:sz="6" w:space="0" w:color="auto"/>
              <w:left w:val="single" w:sz="6" w:space="0" w:color="auto"/>
              <w:bottom w:val="single" w:sz="6" w:space="0" w:color="auto"/>
              <w:right w:val="single" w:sz="6" w:space="0" w:color="auto"/>
            </w:tcBorders>
            <w:shd w:val="clear" w:color="auto" w:fill="DBE5F1"/>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Učitelj/ica</w:t>
            </w:r>
            <w:r w:rsidRPr="00B56A02">
              <w:rPr>
                <w:rFonts w:ascii="Calibri" w:eastAsia="Times New Roman" w:hAnsi="Calibri" w:cs="Calibri"/>
                <w:sz w:val="24"/>
                <w:szCs w:val="24"/>
                <w:lang w:eastAsia="sl-SI"/>
              </w:rPr>
              <w:t> </w:t>
            </w:r>
          </w:p>
        </w:tc>
      </w:tr>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NEMŠČINA</w:t>
            </w:r>
            <w:r w:rsidRPr="00B56A02">
              <w:rPr>
                <w:rFonts w:ascii="Calibri" w:eastAsia="Times New Roman" w:hAnsi="Calibri" w:cs="Calibri"/>
                <w:b/>
                <w:bCs/>
                <w:color w:val="548DD4"/>
                <w:sz w:val="28"/>
                <w:szCs w:val="28"/>
                <w:lang w:eastAsia="sl-SI"/>
              </w:rPr>
              <w:t> </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2 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 xml:space="preserve">Mateja </w:t>
            </w:r>
            <w:proofErr w:type="spellStart"/>
            <w:r w:rsidRPr="00B56A02">
              <w:rPr>
                <w:rFonts w:ascii="Calibri" w:eastAsia="Times New Roman" w:hAnsi="Calibri" w:cs="Calibri"/>
                <w:color w:val="181818"/>
                <w:sz w:val="24"/>
                <w:szCs w:val="24"/>
                <w:lang w:eastAsia="sl-SI"/>
              </w:rPr>
              <w:t>Šajhar</w:t>
            </w:r>
            <w:proofErr w:type="spellEnd"/>
            <w:r w:rsidRPr="00B56A02">
              <w:rPr>
                <w:rFonts w:ascii="Calibri" w:eastAsia="Times New Roman" w:hAnsi="Calibri" w:cs="Calibri"/>
                <w:color w:val="181818"/>
                <w:sz w:val="24"/>
                <w:szCs w:val="24"/>
                <w:lang w:eastAsia="sl-SI"/>
              </w:rPr>
              <w:t> </w:t>
            </w:r>
          </w:p>
        </w:tc>
      </w:tr>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VERSTVA IN ETIKA</w:t>
            </w:r>
            <w:r w:rsidRPr="00B56A02">
              <w:rPr>
                <w:rFonts w:ascii="Calibri" w:eastAsia="Times New Roman" w:hAnsi="Calibri" w:cs="Calibri"/>
                <w:b/>
                <w:bCs/>
                <w:color w:val="548DD4"/>
                <w:sz w:val="28"/>
                <w:szCs w:val="28"/>
                <w:lang w:eastAsia="sl-SI"/>
              </w:rPr>
              <w:t> </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Matej Kraner </w:t>
            </w:r>
          </w:p>
        </w:tc>
      </w:tr>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lang w:eastAsia="sl-SI"/>
              </w:rPr>
              <w:t>KAJ NAM GOVORIJO UMETNINE </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 xml:space="preserve">Matjaž </w:t>
            </w:r>
            <w:proofErr w:type="spellStart"/>
            <w:r w:rsidRPr="00B56A02">
              <w:rPr>
                <w:rFonts w:ascii="Calibri" w:eastAsia="Times New Roman" w:hAnsi="Calibri" w:cs="Calibri"/>
                <w:color w:val="181818"/>
                <w:sz w:val="24"/>
                <w:szCs w:val="24"/>
                <w:lang w:eastAsia="sl-SI"/>
              </w:rPr>
              <w:t>Geder</w:t>
            </w:r>
            <w:proofErr w:type="spellEnd"/>
            <w:r w:rsidRPr="00B56A02">
              <w:rPr>
                <w:rFonts w:ascii="Calibri" w:eastAsia="Times New Roman" w:hAnsi="Calibri" w:cs="Calibri"/>
                <w:color w:val="181818"/>
                <w:sz w:val="24"/>
                <w:szCs w:val="24"/>
                <w:lang w:eastAsia="sl-SI"/>
              </w:rPr>
              <w:t> </w:t>
            </w:r>
          </w:p>
        </w:tc>
      </w:tr>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jc w:val="both"/>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color w:val="000000"/>
                <w:sz w:val="28"/>
                <w:szCs w:val="28"/>
                <w:shd w:val="clear" w:color="auto" w:fill="E1E3E6"/>
                <w:lang w:eastAsia="sl-SI"/>
              </w:rPr>
              <w:t>RETORIKA</w:t>
            </w:r>
            <w:r w:rsidRPr="00B56A02">
              <w:rPr>
                <w:rFonts w:ascii="Calibri" w:eastAsia="Times New Roman" w:hAnsi="Calibri" w:cs="Calibri"/>
                <w:color w:val="548DD4"/>
                <w:sz w:val="28"/>
                <w:szCs w:val="28"/>
                <w:lang w:eastAsia="sl-SI"/>
              </w:rPr>
              <w:t> </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Jerica Golob Peterka </w:t>
            </w:r>
          </w:p>
        </w:tc>
      </w:tr>
      <w:tr w:rsidR="00B56A02" w:rsidRPr="00B56A02" w:rsidTr="00B56A02">
        <w:tc>
          <w:tcPr>
            <w:tcW w:w="423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color w:val="000000"/>
                <w:sz w:val="28"/>
                <w:szCs w:val="28"/>
                <w:shd w:val="clear" w:color="auto" w:fill="E1E3E6"/>
                <w:lang w:eastAsia="sl-SI"/>
              </w:rPr>
              <w:t>LITERARNI KLUB</w:t>
            </w:r>
            <w:r w:rsidRPr="00B56A02">
              <w:rPr>
                <w:rFonts w:ascii="Calibri" w:eastAsia="Times New Roman" w:hAnsi="Calibri" w:cs="Calibri"/>
                <w:color w:val="548DD4"/>
                <w:sz w:val="28"/>
                <w:szCs w:val="28"/>
                <w:lang w:eastAsia="sl-SI"/>
              </w:rPr>
              <w:t> </w:t>
            </w:r>
          </w:p>
        </w:tc>
        <w:tc>
          <w:tcPr>
            <w:tcW w:w="82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Jerica Golob Peterka </w:t>
            </w:r>
          </w:p>
        </w:tc>
      </w:tr>
    </w:tbl>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0"/>
        <w:gridCol w:w="690"/>
        <w:gridCol w:w="1515"/>
        <w:gridCol w:w="2445"/>
      </w:tblGrid>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D6E3BC"/>
            <w:hideMark/>
          </w:tcPr>
          <w:p w:rsidR="00B56A02" w:rsidRPr="00B56A02" w:rsidRDefault="00B56A02" w:rsidP="00B56A02">
            <w:pPr>
              <w:spacing w:after="0" w:line="240" w:lineRule="auto"/>
              <w:textAlignment w:val="baseline"/>
              <w:rPr>
                <w:rFonts w:ascii="Times New Roman" w:eastAsia="Times New Roman" w:hAnsi="Times New Roman" w:cs="Times New Roman"/>
                <w:color w:val="000000"/>
                <w:sz w:val="24"/>
                <w:szCs w:val="24"/>
                <w:lang w:eastAsia="sl-SI"/>
              </w:rPr>
            </w:pPr>
            <w:r w:rsidRPr="00B56A02">
              <w:rPr>
                <w:rFonts w:ascii="Calibri" w:eastAsia="Times New Roman" w:hAnsi="Calibri" w:cs="Calibri"/>
                <w:b/>
                <w:bCs/>
                <w:color w:val="000000"/>
                <w:sz w:val="24"/>
                <w:szCs w:val="24"/>
                <w:lang w:eastAsia="sl-SI"/>
              </w:rPr>
              <w:t>NARAVOSLOVNO-TEHNIŠKI SKLOP</w:t>
            </w:r>
            <w:r w:rsidRPr="00B56A02">
              <w:rPr>
                <w:rFonts w:ascii="Calibri" w:eastAsia="Times New Roman" w:hAnsi="Calibri" w:cs="Calibri"/>
                <w:color w:val="000000"/>
                <w:sz w:val="24"/>
                <w:szCs w:val="24"/>
                <w:lang w:eastAsia="sl-SI"/>
              </w:rPr>
              <w:t> </w:t>
            </w:r>
          </w:p>
        </w:tc>
        <w:tc>
          <w:tcPr>
            <w:tcW w:w="690" w:type="dxa"/>
            <w:tcBorders>
              <w:top w:val="single" w:sz="6" w:space="0" w:color="auto"/>
              <w:left w:val="single" w:sz="6" w:space="0" w:color="auto"/>
              <w:bottom w:val="single" w:sz="6" w:space="0" w:color="auto"/>
              <w:right w:val="single" w:sz="6" w:space="0" w:color="auto"/>
            </w:tcBorders>
            <w:shd w:val="clear" w:color="auto" w:fill="D6E3BC"/>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Št. ur</w:t>
            </w:r>
            <w:r w:rsidRPr="00B56A02">
              <w:rPr>
                <w:rFonts w:ascii="Calibri" w:eastAsia="Times New Roman" w:hAnsi="Calibri" w:cs="Calibri"/>
                <w:sz w:val="24"/>
                <w:szCs w:val="24"/>
                <w:lang w:eastAsia="sl-SI"/>
              </w:rPr>
              <w:t> </w:t>
            </w:r>
          </w:p>
        </w:tc>
        <w:tc>
          <w:tcPr>
            <w:tcW w:w="1515" w:type="dxa"/>
            <w:tcBorders>
              <w:top w:val="single" w:sz="6" w:space="0" w:color="auto"/>
              <w:left w:val="single" w:sz="6" w:space="0" w:color="auto"/>
              <w:bottom w:val="single" w:sz="6" w:space="0" w:color="auto"/>
              <w:right w:val="single" w:sz="6" w:space="0" w:color="auto"/>
            </w:tcBorders>
            <w:shd w:val="clear" w:color="auto" w:fill="D6E3BC"/>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Razred</w:t>
            </w:r>
            <w:r w:rsidRPr="00B56A02">
              <w:rPr>
                <w:rFonts w:ascii="Calibri" w:eastAsia="Times New Roman" w:hAnsi="Calibri" w:cs="Calibri"/>
                <w:sz w:val="24"/>
                <w:szCs w:val="24"/>
                <w:lang w:eastAsia="sl-SI"/>
              </w:rPr>
              <w:t> </w:t>
            </w:r>
          </w:p>
        </w:tc>
        <w:tc>
          <w:tcPr>
            <w:tcW w:w="2445" w:type="dxa"/>
            <w:tcBorders>
              <w:top w:val="single" w:sz="6" w:space="0" w:color="auto"/>
              <w:left w:val="single" w:sz="6" w:space="0" w:color="auto"/>
              <w:bottom w:val="single" w:sz="6" w:space="0" w:color="auto"/>
              <w:right w:val="single" w:sz="6" w:space="0" w:color="auto"/>
            </w:tcBorders>
            <w:shd w:val="clear" w:color="auto" w:fill="D6E3BC"/>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sz w:val="24"/>
                <w:szCs w:val="24"/>
                <w:lang w:eastAsia="sl-SI"/>
              </w:rPr>
              <w:t>Učitelj/ica</w:t>
            </w:r>
            <w:r w:rsidRPr="00B56A02">
              <w:rPr>
                <w:rFonts w:ascii="Calibri" w:eastAsia="Times New Roman" w:hAnsi="Calibri" w:cs="Calibri"/>
                <w:sz w:val="24"/>
                <w:szCs w:val="24"/>
                <w:lang w:eastAsia="sl-SI"/>
              </w:rPr>
              <w:t> </w:t>
            </w:r>
          </w:p>
        </w:tc>
      </w:tr>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NAČINI PREHRANJEVANJA</w:t>
            </w:r>
            <w:r w:rsidRPr="00B56A02">
              <w:rPr>
                <w:rFonts w:ascii="Calibri" w:eastAsia="Times New Roman" w:hAnsi="Calibri" w:cs="Calibri"/>
                <w:b/>
                <w:bCs/>
                <w:color w:val="00B050"/>
                <w:sz w:val="28"/>
                <w:szCs w:val="28"/>
                <w:lang w:eastAsia="sl-SI"/>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 xml:space="preserve">Jelka </w:t>
            </w:r>
            <w:proofErr w:type="spellStart"/>
            <w:r w:rsidRPr="00B56A02">
              <w:rPr>
                <w:rFonts w:ascii="Calibri" w:eastAsia="Times New Roman" w:hAnsi="Calibri" w:cs="Calibri"/>
                <w:color w:val="181818"/>
                <w:sz w:val="24"/>
                <w:szCs w:val="24"/>
                <w:lang w:eastAsia="sl-SI"/>
              </w:rPr>
              <w:t>Žurman</w:t>
            </w:r>
            <w:proofErr w:type="spellEnd"/>
            <w:r w:rsidRPr="00B56A02">
              <w:rPr>
                <w:rFonts w:ascii="Calibri" w:eastAsia="Times New Roman" w:hAnsi="Calibri" w:cs="Calibri"/>
                <w:color w:val="181818"/>
                <w:sz w:val="24"/>
                <w:szCs w:val="24"/>
                <w:lang w:eastAsia="sl-SI"/>
              </w:rPr>
              <w:t> </w:t>
            </w:r>
          </w:p>
        </w:tc>
      </w:tr>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BIOLOGIJA: RAZISKOVANJE ORGANIZMOV V DOMAČI OKOLICI</w:t>
            </w:r>
            <w:r w:rsidRPr="00B56A02">
              <w:rPr>
                <w:rFonts w:ascii="Calibri" w:eastAsia="Times New Roman" w:hAnsi="Calibri" w:cs="Calibri"/>
                <w:b/>
                <w:bCs/>
                <w:color w:val="00B050"/>
                <w:sz w:val="28"/>
                <w:szCs w:val="28"/>
                <w:lang w:eastAsia="sl-SI"/>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 xml:space="preserve">Jelka </w:t>
            </w:r>
            <w:proofErr w:type="spellStart"/>
            <w:r w:rsidRPr="00B56A02">
              <w:rPr>
                <w:rFonts w:ascii="Calibri" w:eastAsia="Times New Roman" w:hAnsi="Calibri" w:cs="Calibri"/>
                <w:color w:val="181818"/>
                <w:sz w:val="24"/>
                <w:szCs w:val="24"/>
                <w:lang w:eastAsia="sl-SI"/>
              </w:rPr>
              <w:t>Žurman</w:t>
            </w:r>
            <w:proofErr w:type="spellEnd"/>
            <w:r w:rsidRPr="00B56A02">
              <w:rPr>
                <w:rFonts w:ascii="Calibri" w:eastAsia="Times New Roman" w:hAnsi="Calibri" w:cs="Calibri"/>
                <w:color w:val="181818"/>
                <w:sz w:val="24"/>
                <w:szCs w:val="24"/>
                <w:lang w:eastAsia="sl-SI"/>
              </w:rPr>
              <w:t> </w:t>
            </w:r>
          </w:p>
        </w:tc>
      </w:tr>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 xml:space="preserve">OBDELAVA GRADIV: umetne mase, </w:t>
            </w:r>
            <w:r w:rsidRPr="00B56A02">
              <w:rPr>
                <w:rFonts w:ascii="Calibri" w:eastAsia="Times New Roman" w:hAnsi="Calibri" w:cs="Calibri"/>
                <w:b/>
                <w:bCs/>
                <w:sz w:val="28"/>
                <w:szCs w:val="28"/>
                <w:lang w:eastAsia="sl-SI"/>
              </w:rPr>
              <w:t>les, kovine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8. in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Evgenija Peternel </w:t>
            </w:r>
          </w:p>
        </w:tc>
      </w:tr>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ŠPORT ZA ZDRAVJE  (9. razred)</w:t>
            </w:r>
            <w:r w:rsidRPr="00B56A02">
              <w:rPr>
                <w:rFonts w:ascii="Calibri" w:eastAsia="Times New Roman" w:hAnsi="Calibri" w:cs="Calibri"/>
                <w:b/>
                <w:bCs/>
                <w:color w:val="00B050"/>
                <w:sz w:val="28"/>
                <w:szCs w:val="28"/>
                <w:lang w:eastAsia="sl-SI"/>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8. 9. 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Vesna Pintarič </w:t>
            </w:r>
          </w:p>
        </w:tc>
      </w:tr>
      <w:tr w:rsidR="00B56A02" w:rsidRPr="00B56A02" w:rsidTr="00B56A02">
        <w:tc>
          <w:tcPr>
            <w:tcW w:w="4380" w:type="dxa"/>
            <w:tcBorders>
              <w:top w:val="single" w:sz="6" w:space="0" w:color="auto"/>
              <w:left w:val="single" w:sz="6" w:space="0" w:color="auto"/>
              <w:bottom w:val="single" w:sz="6" w:space="0" w:color="auto"/>
              <w:right w:val="single" w:sz="6" w:space="0" w:color="auto"/>
            </w:tcBorders>
            <w:shd w:val="clear" w:color="auto" w:fill="auto"/>
            <w:hideMark/>
          </w:tcPr>
          <w:p w:rsidR="00B56A02" w:rsidRPr="00B56A02" w:rsidRDefault="00B56A02" w:rsidP="00B56A02">
            <w:pPr>
              <w:spacing w:after="0" w:line="240" w:lineRule="auto"/>
              <w:textAlignment w:val="baseline"/>
              <w:rPr>
                <w:rFonts w:ascii="Times New Roman" w:eastAsia="Times New Roman" w:hAnsi="Times New Roman" w:cs="Times New Roman"/>
                <w:b/>
                <w:bCs/>
                <w:sz w:val="24"/>
                <w:szCs w:val="24"/>
                <w:lang w:eastAsia="sl-SI"/>
              </w:rPr>
            </w:pPr>
            <w:r w:rsidRPr="00B56A02">
              <w:rPr>
                <w:rFonts w:ascii="Calibri" w:eastAsia="Times New Roman" w:hAnsi="Calibri" w:cs="Calibri"/>
                <w:b/>
                <w:bCs/>
                <w:color w:val="000000"/>
                <w:sz w:val="28"/>
                <w:szCs w:val="28"/>
                <w:shd w:val="clear" w:color="auto" w:fill="E1E3E6"/>
                <w:lang w:eastAsia="sl-SI"/>
              </w:rPr>
              <w:t>ODBOJKA (7. in 8. razred)</w:t>
            </w:r>
            <w:r w:rsidRPr="00B56A02">
              <w:rPr>
                <w:rFonts w:ascii="Calibri" w:eastAsia="Times New Roman" w:hAnsi="Calibri" w:cs="Calibri"/>
                <w:b/>
                <w:bCs/>
                <w:color w:val="00B050"/>
                <w:sz w:val="28"/>
                <w:szCs w:val="28"/>
                <w:lang w:eastAsia="sl-SI"/>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1 </w:t>
            </w:r>
          </w:p>
        </w:tc>
        <w:tc>
          <w:tcPr>
            <w:tcW w:w="15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jc w:val="center"/>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7.  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color w:val="181818"/>
                <w:sz w:val="24"/>
                <w:szCs w:val="24"/>
                <w:lang w:eastAsia="sl-SI"/>
              </w:rPr>
              <w:t>Vesna Pintarič </w:t>
            </w:r>
          </w:p>
        </w:tc>
      </w:tr>
    </w:tbl>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Default="00B56A02" w:rsidP="00B56A02">
      <w:pPr>
        <w:spacing w:after="0" w:line="240" w:lineRule="auto"/>
        <w:jc w:val="both"/>
        <w:textAlignment w:val="baseline"/>
        <w:rPr>
          <w:rFonts w:ascii="Segoe UI" w:eastAsia="Times New Roman" w:hAnsi="Segoe UI" w:cs="Segoe UI"/>
          <w:color w:val="666666"/>
          <w:sz w:val="18"/>
          <w:szCs w:val="18"/>
          <w:shd w:val="clear" w:color="auto" w:fill="FFFFFF"/>
          <w:lang w:eastAsia="sl-SI"/>
        </w:rPr>
      </w:pPr>
      <w:r>
        <w:rPr>
          <w:rFonts w:ascii="Segoe UI" w:eastAsia="Times New Roman" w:hAnsi="Segoe UI" w:cs="Segoe UI"/>
          <w:color w:val="666666"/>
          <w:sz w:val="18"/>
          <w:szCs w:val="18"/>
          <w:shd w:val="clear" w:color="auto" w:fill="FFFFFF"/>
          <w:lang w:eastAsia="sl-SI"/>
        </w:rPr>
        <w:br w:type="page"/>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Arial" w:eastAsia="Times New Roman" w:hAnsi="Arial" w:cs="Arial"/>
          <w:color w:val="0070C0"/>
          <w:sz w:val="28"/>
          <w:szCs w:val="28"/>
          <w:lang w:eastAsia="sl-SI"/>
        </w:rPr>
        <w:lastRenderedPageBreak/>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Arial" w:eastAsia="Times New Roman" w:hAnsi="Arial" w:cs="Arial"/>
          <w:b/>
          <w:bCs/>
          <w:color w:val="0070C0"/>
          <w:sz w:val="28"/>
          <w:szCs w:val="28"/>
          <w:lang w:eastAsia="sl-SI"/>
        </w:rPr>
        <w:t>Obvestilo o izbirnih predmetih</w:t>
      </w:r>
      <w:r w:rsidRPr="00B56A02">
        <w:rPr>
          <w:rFonts w:ascii="Arial" w:eastAsia="Times New Roman" w:hAnsi="Arial" w:cs="Arial"/>
          <w:color w:val="0070C0"/>
          <w:sz w:val="28"/>
          <w:szCs w:val="28"/>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Spoštovani starši!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Izbirni predmeti omogočajo učencem, da poglobijo in razširijo znanje predmetnih področij, ki jih posebno zanimajo. Učenci pri pouku v sedmem, osmem in devetem razredu izberejo do dve uri pouka izbirnih predmetov, s soglasjem staršev pa tudi tri ure tedensko.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Pri izbirnih predmetih lahko učenci razvijajo svoje posebne sposobnosti, uresničujejo svoje interese in so zato pri tem navadno tudi uspešni.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Pouk izbirnih predmetov je obvezen, uvrščen je v učenčev urnik, pri čemer veljajo enake zahteve kot pri drugih predmetih.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sz w:val="24"/>
          <w:szCs w:val="24"/>
          <w:lang w:eastAsia="sl-SI"/>
        </w:rPr>
        <w:t>a) Izbor izbirnih predmetov</w:t>
      </w: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Šola ponudi najmanj šest izbirnih predmetov: </w:t>
      </w:r>
    </w:p>
    <w:p w:rsidR="00B56A02" w:rsidRPr="00B56A02" w:rsidRDefault="00B56A02" w:rsidP="00B56A02">
      <w:pPr>
        <w:numPr>
          <w:ilvl w:val="0"/>
          <w:numId w:val="1"/>
        </w:numPr>
        <w:spacing w:after="0" w:line="240" w:lineRule="auto"/>
        <w:ind w:left="36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tri iz naravoslovno ‐ tehniškega sklopa, </w:t>
      </w:r>
    </w:p>
    <w:p w:rsidR="00B56A02" w:rsidRPr="00B56A02" w:rsidRDefault="00B56A02" w:rsidP="00B56A02">
      <w:pPr>
        <w:numPr>
          <w:ilvl w:val="0"/>
          <w:numId w:val="1"/>
        </w:numPr>
        <w:spacing w:after="0" w:line="240" w:lineRule="auto"/>
        <w:ind w:left="36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tri iz družboslovno ‐ humanističnega sklopa (šola obvezno ponudi: retoriko, verstva in etiko, tuji jezik).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u w:val="single"/>
          <w:lang w:eastAsia="sl-SI"/>
        </w:rPr>
        <w:t>Učenec izbere iz katerega koli sklopa največ tri predmete, skupaj največ tri ure tedensko pouka.</w:t>
      </w:r>
      <w:r w:rsidRPr="00B56A02">
        <w:rPr>
          <w:rFonts w:ascii="Calibri" w:eastAsia="Times New Roman" w:hAnsi="Calibri" w:cs="Calibri"/>
          <w:sz w:val="24"/>
          <w:szCs w:val="24"/>
          <w:lang w:eastAsia="sl-SI"/>
        </w:rPr>
        <w:t xml:space="preserve"> Če učenec izbere tri ure pouka izbirnih predmetov, je potrebno pisno soglasje staršev.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Učenec glasbene šole je lahko oproščen pouka izbirnih predmetov v primeru, da starši do 31. 8. 2021 vložijo na šolo pisno vlogo za oprostitev pouka izbirnih predmetov v naslednjem šolskem letu (vlogo dobijo v svetovalni službi ali na internetu). Vloga mora vsebovati tudi potrdilo o vpisu učenca v glasbeno šolo z javno veljavnim programom. Oprostitev od pouka odobri ravnateljica. Ocena, pridobljena v glasbeni šoli, se v spričevalo ne vpisuje. V spričevalu učenca, v dnevniku oddelka in v redovalnici pa je zabeleženo, da je učenec pouka izbirnih predmetov oproščen.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0070C0"/>
          <w:sz w:val="24"/>
          <w:szCs w:val="24"/>
          <w:lang w:eastAsia="sl-SI"/>
        </w:rPr>
        <w:t>V kolikor je enoletni predmet učenec že obiskoval v prejšnjih letih, se zanj ne more ponovno odločiti.</w:t>
      </w:r>
      <w:r w:rsidRPr="00B56A02">
        <w:rPr>
          <w:rFonts w:ascii="Calibri" w:eastAsia="Times New Roman" w:hAnsi="Calibri" w:cs="Calibri"/>
          <w:color w:val="0070C0"/>
          <w:sz w:val="24"/>
          <w:szCs w:val="24"/>
          <w:lang w:eastAsia="sl-SI"/>
        </w:rPr>
        <w:t xml:space="preserve"> </w:t>
      </w:r>
      <w:r w:rsidRPr="00B56A02">
        <w:rPr>
          <w:rFonts w:ascii="Calibri" w:eastAsia="Times New Roman" w:hAnsi="Calibri" w:cs="Calibri"/>
          <w:color w:val="181818"/>
          <w:sz w:val="24"/>
          <w:szCs w:val="24"/>
          <w:lang w:eastAsia="sl-SI"/>
        </w:rPr>
        <w:t>Če je v 7. ali 8. razredu obiskoval izbirni predmet nemščina, mu ni potrebno izbrati tega ponovno v 8. oziroma v 9. razredu, je pa smiselno, saj tako nadgrajuje znanje.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Možnosti izbire izbirnih predmetov so: </w:t>
      </w:r>
    </w:p>
    <w:p w:rsidR="00B56A02" w:rsidRPr="00B56A02" w:rsidRDefault="00B56A02" w:rsidP="00B56A02">
      <w:pPr>
        <w:numPr>
          <w:ilvl w:val="0"/>
          <w:numId w:val="2"/>
        </w:numPr>
        <w:spacing w:after="0" w:line="240" w:lineRule="auto"/>
        <w:ind w:left="360" w:firstLine="0"/>
        <w:jc w:val="both"/>
        <w:textAlignment w:val="baseline"/>
        <w:rPr>
          <w:rFonts w:ascii="Verdana" w:eastAsia="Times New Roman" w:hAnsi="Verdana" w:cs="Calibri"/>
          <w:sz w:val="24"/>
          <w:szCs w:val="24"/>
          <w:lang w:eastAsia="sl-SI"/>
        </w:rPr>
      </w:pPr>
      <w:r w:rsidRPr="00B56A02">
        <w:rPr>
          <w:rFonts w:ascii="Calibri" w:eastAsia="Times New Roman" w:hAnsi="Calibri" w:cs="Calibri"/>
          <w:color w:val="181818"/>
          <w:sz w:val="24"/>
          <w:szCs w:val="24"/>
          <w:lang w:eastAsia="sl-SI"/>
        </w:rPr>
        <w:t>brez izbirnih predmetov zaradi obiskovanja glasbene šole, </w:t>
      </w:r>
    </w:p>
    <w:p w:rsidR="00B56A02" w:rsidRPr="00B56A02" w:rsidRDefault="00B56A02" w:rsidP="00B56A02">
      <w:pPr>
        <w:numPr>
          <w:ilvl w:val="0"/>
          <w:numId w:val="2"/>
        </w:numPr>
        <w:spacing w:after="0" w:line="240" w:lineRule="auto"/>
        <w:ind w:left="360" w:firstLine="0"/>
        <w:jc w:val="both"/>
        <w:textAlignment w:val="baseline"/>
        <w:rPr>
          <w:rFonts w:ascii="Verdana" w:eastAsia="Times New Roman" w:hAnsi="Verdana" w:cs="Calibri"/>
          <w:sz w:val="24"/>
          <w:szCs w:val="24"/>
          <w:lang w:eastAsia="sl-SI"/>
        </w:rPr>
      </w:pPr>
      <w:r w:rsidRPr="00B56A02">
        <w:rPr>
          <w:rFonts w:ascii="Calibri" w:eastAsia="Times New Roman" w:hAnsi="Calibri" w:cs="Calibri"/>
          <w:color w:val="181818"/>
          <w:sz w:val="24"/>
          <w:szCs w:val="24"/>
          <w:lang w:eastAsia="sl-SI"/>
        </w:rPr>
        <w:t>1 izbirni predmet: nemščina (2 uri), </w:t>
      </w:r>
    </w:p>
    <w:p w:rsidR="00B56A02" w:rsidRPr="00B56A02" w:rsidRDefault="00B56A02" w:rsidP="00B56A02">
      <w:pPr>
        <w:numPr>
          <w:ilvl w:val="0"/>
          <w:numId w:val="2"/>
        </w:numPr>
        <w:spacing w:after="0" w:line="240" w:lineRule="auto"/>
        <w:ind w:left="360" w:firstLine="0"/>
        <w:jc w:val="both"/>
        <w:textAlignment w:val="baseline"/>
        <w:rPr>
          <w:rFonts w:ascii="Verdana" w:eastAsia="Times New Roman" w:hAnsi="Verdana" w:cs="Calibri"/>
          <w:sz w:val="24"/>
          <w:szCs w:val="24"/>
          <w:lang w:eastAsia="sl-SI"/>
        </w:rPr>
      </w:pPr>
      <w:r w:rsidRPr="00B56A02">
        <w:rPr>
          <w:rFonts w:ascii="Calibri" w:eastAsia="Times New Roman" w:hAnsi="Calibri" w:cs="Calibri"/>
          <w:color w:val="181818"/>
          <w:sz w:val="24"/>
          <w:szCs w:val="24"/>
          <w:lang w:eastAsia="sl-SI"/>
        </w:rPr>
        <w:t>2 izbirna predmeta, brez nemščine (2 krat po 1 ura), </w:t>
      </w:r>
    </w:p>
    <w:p w:rsidR="00B56A02" w:rsidRPr="00B56A02" w:rsidRDefault="00B56A02" w:rsidP="00B56A02">
      <w:pPr>
        <w:numPr>
          <w:ilvl w:val="0"/>
          <w:numId w:val="3"/>
        </w:numPr>
        <w:spacing w:after="0" w:line="240" w:lineRule="auto"/>
        <w:ind w:left="360" w:firstLine="0"/>
        <w:jc w:val="both"/>
        <w:textAlignment w:val="baseline"/>
        <w:rPr>
          <w:rFonts w:ascii="Verdana" w:eastAsia="Times New Roman" w:hAnsi="Verdana" w:cs="Calibri"/>
          <w:sz w:val="24"/>
          <w:szCs w:val="24"/>
          <w:lang w:eastAsia="sl-SI"/>
        </w:rPr>
      </w:pPr>
      <w:r w:rsidRPr="00B56A02">
        <w:rPr>
          <w:rFonts w:ascii="Calibri" w:eastAsia="Times New Roman" w:hAnsi="Calibri" w:cs="Calibri"/>
          <w:color w:val="181818"/>
          <w:sz w:val="24"/>
          <w:szCs w:val="24"/>
          <w:lang w:eastAsia="sl-SI"/>
        </w:rPr>
        <w:t>2 izbirna predmeta, od tega eden nemščina (2 + 1 ura: potrebno soglasje staršev). </w:t>
      </w:r>
    </w:p>
    <w:p w:rsidR="00B56A02" w:rsidRPr="00B56A02" w:rsidRDefault="00B56A02" w:rsidP="00B56A02">
      <w:pPr>
        <w:spacing w:after="0" w:line="240" w:lineRule="auto"/>
        <w:jc w:val="both"/>
        <w:textAlignment w:val="baseline"/>
        <w:rPr>
          <w:rFonts w:ascii="Calibri" w:eastAsia="Times New Roman" w:hAnsi="Calibri" w:cs="Calibri"/>
          <w:color w:val="000000"/>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Naša šola bo v skladu s predpisi v naslednjem šolskem letu predvidoma izvajala</w:t>
      </w:r>
      <w:r w:rsidRPr="00B56A02">
        <w:rPr>
          <w:rFonts w:ascii="Calibri" w:eastAsia="Times New Roman" w:hAnsi="Calibri" w:cs="Calibri"/>
          <w:color w:val="181818"/>
          <w:sz w:val="24"/>
          <w:szCs w:val="24"/>
          <w:u w:val="single"/>
          <w:lang w:eastAsia="sl-SI"/>
        </w:rPr>
        <w:t xml:space="preserve"> 7 izbirnih predmetov</w:t>
      </w:r>
      <w:r w:rsidRPr="00B56A02">
        <w:rPr>
          <w:rFonts w:ascii="Calibri" w:eastAsia="Times New Roman" w:hAnsi="Calibri" w:cs="Calibri"/>
          <w:color w:val="181818"/>
          <w:sz w:val="24"/>
          <w:szCs w:val="24"/>
          <w:lang w:eastAsia="sl-SI"/>
        </w:rPr>
        <w:t>, ki bodo največkrat izbrani s strani učencev. V mesecu juniju bo vsak učenec dobil obvestilo o končni razvrstitvi v izbirne predmete.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0070C0"/>
          <w:sz w:val="24"/>
          <w:szCs w:val="24"/>
          <w:lang w:eastAsia="sl-SI"/>
        </w:rPr>
        <w:t>Do 10. septembra ima nato učenec čas za spremembo svoje izbire (s soglasjem staršev na posebnem obrazcu). Vključi se lahko le v tiste skupine, kjer je še prostor in ki so časovno usklajene z individualnim urnikom posameznega učenca. </w:t>
      </w:r>
      <w:r w:rsidRPr="00B56A02">
        <w:rPr>
          <w:rFonts w:ascii="Calibri" w:eastAsia="Times New Roman" w:hAnsi="Calibri" w:cs="Calibri"/>
          <w:color w:val="0070C0"/>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lastRenderedPageBreak/>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sz w:val="24"/>
          <w:szCs w:val="24"/>
          <w:lang w:eastAsia="sl-SI"/>
        </w:rPr>
        <w:t>b)</w:t>
      </w:r>
      <w:r w:rsidRPr="00B56A02">
        <w:rPr>
          <w:rFonts w:ascii="Calibri" w:eastAsia="Times New Roman" w:hAnsi="Calibri" w:cs="Calibri"/>
          <w:sz w:val="24"/>
          <w:szCs w:val="24"/>
          <w:lang w:eastAsia="sl-SI"/>
        </w:rPr>
        <w:t xml:space="preserve"> </w:t>
      </w:r>
      <w:r w:rsidRPr="00B56A02">
        <w:rPr>
          <w:rFonts w:ascii="Calibri" w:eastAsia="Times New Roman" w:hAnsi="Calibri" w:cs="Calibri"/>
          <w:b/>
          <w:bCs/>
          <w:sz w:val="24"/>
          <w:szCs w:val="24"/>
          <w:lang w:eastAsia="sl-SI"/>
        </w:rPr>
        <w:t>Ocenjevanje</w:t>
      </w: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Izbirni predmeti se ocenjujejo s številčnimi ocenami od 1 do 5. Znanje izbirnih predmetov se ne preverja na nacionalnem preverjanju znanja ob koncu tretjega obdobja osnovnega šolanja. Učenec lahko napreduje le, če ima pozitivne zaključne ocene pri vseh predmetih, tudi pri izbirnih.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Želimo, da skupaj z otrokom pregledate publikacijo in se odločite, katere izbirne predmete bo otrok izbral v naslednjem šolskem letu.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0070C0"/>
          <w:sz w:val="24"/>
          <w:szCs w:val="24"/>
          <w:lang w:eastAsia="sl-SI"/>
        </w:rPr>
        <w:t>c) Obrazec za izbiro, ki ste ga prejeli v šoli (ali si ga natisnete na spletni strani šole) izpolnite in ga prinesite razredniku ali svetovalni delavki v šolo najkasneje do ponedeljka, 23. maja 2022. </w:t>
      </w:r>
      <w:r w:rsidRPr="00B56A02">
        <w:rPr>
          <w:rFonts w:ascii="Calibri" w:eastAsia="Times New Roman" w:hAnsi="Calibri" w:cs="Calibri"/>
          <w:color w:val="0070C0"/>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3"/>
          <w:szCs w:val="23"/>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mag. Slavica Trstenjak,  </w:t>
      </w:r>
    </w:p>
    <w:p w:rsidR="00B56A02" w:rsidRPr="00B56A02" w:rsidRDefault="00B56A02" w:rsidP="00B56A02">
      <w:pPr>
        <w:spacing w:after="0" w:line="240" w:lineRule="auto"/>
        <w:ind w:left="4950" w:firstLine="705"/>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ravnateljica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noProof/>
        </w:rPr>
        <w:drawing>
          <wp:inline distT="0" distB="0" distL="0" distR="0" wp14:anchorId="36E027AF" wp14:editId="4078860F">
            <wp:extent cx="1000125" cy="1000125"/>
            <wp:effectExtent l="0" t="0" r="9525" b="9525"/>
            <wp:docPr id="17" name="Slika 17" descr="C:\Users\Urška\AppData\Local\Microsoft\Windows\INetCache\Content.MSO\46DFA8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ška\AppData\Local\Microsoft\Windows\INetCache\Content.MSO\46DFA8E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noProof/>
        </w:rPr>
        <w:drawing>
          <wp:inline distT="0" distB="0" distL="0" distR="0" wp14:anchorId="505F2A8E" wp14:editId="7F85667B">
            <wp:extent cx="1114425" cy="600075"/>
            <wp:effectExtent l="0" t="0" r="9525" b="9525"/>
            <wp:docPr id="18" name="Slika 18" descr="C:\Users\Urška\AppData\Local\Microsoft\Windows\INetCache\Content.MSO\3ADC5D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ška\AppData\Local\Microsoft\Windows\INetCache\Content.MSO\3ADC5D3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600075"/>
                    </a:xfrm>
                    <a:prstGeom prst="rect">
                      <a:avLst/>
                    </a:prstGeom>
                    <a:noFill/>
                    <a:ln>
                      <a:noFill/>
                    </a:ln>
                  </pic:spPr>
                </pic:pic>
              </a:graphicData>
            </a:graphic>
          </wp:inline>
        </w:drawing>
      </w:r>
    </w:p>
    <w:p w:rsidR="00B56A02" w:rsidRDefault="00B56A02" w:rsidP="00B56A02">
      <w:pPr>
        <w:spacing w:after="0" w:line="240" w:lineRule="auto"/>
        <w:textAlignment w:val="baseline"/>
        <w:rPr>
          <w:rFonts w:ascii="Calibri" w:eastAsia="Times New Roman" w:hAnsi="Calibri" w:cs="Calibri"/>
          <w:b/>
          <w:bCs/>
          <w:color w:val="548DD4"/>
          <w:sz w:val="28"/>
          <w:szCs w:val="28"/>
          <w:lang w:eastAsia="sl-SI"/>
        </w:rPr>
      </w:pPr>
      <w:r>
        <w:rPr>
          <w:rFonts w:ascii="Calibri" w:eastAsia="Times New Roman" w:hAnsi="Calibri" w:cs="Calibri"/>
          <w:b/>
          <w:bCs/>
          <w:color w:val="548DD4"/>
          <w:sz w:val="28"/>
          <w:szCs w:val="28"/>
          <w:lang w:eastAsia="sl-SI"/>
        </w:rPr>
        <w:br w:type="page"/>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548DD4"/>
          <w:sz w:val="28"/>
          <w:szCs w:val="28"/>
          <w:lang w:eastAsia="sl-SI"/>
        </w:rPr>
        <w:lastRenderedPageBreak/>
        <w:t>NEMŠČINA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V času vse intenzivnejšega svetovnega povezovanja ima znanje tujega jezika vedno večji pomen na vseh področjih in znanje nemščine, ki jo govori največ Evropejcev (100 milijonov), ima zagotovo velike prednosti danes in v prihodnje.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Zakaj se učiti nemščine? </w:t>
      </w:r>
    </w:p>
    <w:p w:rsidR="00B56A02" w:rsidRPr="00B56A02" w:rsidRDefault="00B56A02" w:rsidP="00B56A02">
      <w:pPr>
        <w:numPr>
          <w:ilvl w:val="0"/>
          <w:numId w:val="4"/>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že poznam veliko nemški besed iz televizije in našega narečja.  </w:t>
      </w:r>
    </w:p>
    <w:p w:rsidR="00B56A02" w:rsidRPr="00B56A02" w:rsidRDefault="00B56A02" w:rsidP="00B56A02">
      <w:pPr>
        <w:numPr>
          <w:ilvl w:val="0"/>
          <w:numId w:val="5"/>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se bom v treh letih naučil/a dovolj za sporazumevanje v najbolj razširjenem  materinem jeziku v Evropi (nemščino govori ca. 100 milijonov Evropejcev). </w:t>
      </w:r>
    </w:p>
    <w:p w:rsidR="00B56A02" w:rsidRPr="00B56A02" w:rsidRDefault="00B56A02" w:rsidP="00B56A02">
      <w:pPr>
        <w:numPr>
          <w:ilvl w:val="0"/>
          <w:numId w:val="5"/>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so nemško govoreče radijske in televizijske postaje, ki jih lahko preko satelita sprejemamo povsod po Sloveniji, najštevilčnejše v Evropi. </w:t>
      </w:r>
    </w:p>
    <w:p w:rsidR="00B56A02" w:rsidRPr="00B56A02" w:rsidRDefault="00B56A02" w:rsidP="00B56A02">
      <w:pPr>
        <w:numPr>
          <w:ilvl w:val="0"/>
          <w:numId w:val="5"/>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je naše gospodarstvo tesno prepleteno z nemško govorečim prostorom in z dobrim znanjem nemškega jezika, lahko povsod najdem zanimiva delovna mesta. </w:t>
      </w:r>
    </w:p>
    <w:p w:rsidR="00B56A02" w:rsidRPr="00B56A02" w:rsidRDefault="00B56A02" w:rsidP="00B56A02">
      <w:pPr>
        <w:numPr>
          <w:ilvl w:val="0"/>
          <w:numId w:val="5"/>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bom spoznal/a nemško govorečo kulturo in vse kar sodi zraven. </w:t>
      </w:r>
    </w:p>
    <w:p w:rsidR="00B56A02" w:rsidRPr="00B56A02" w:rsidRDefault="00B56A02" w:rsidP="00B56A02">
      <w:pPr>
        <w:numPr>
          <w:ilvl w:val="0"/>
          <w:numId w:val="5"/>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si bom lahko našel/a prijatelje iz Nemčije, Avstrije in Švice ter si z njimi dopisoval/a v nemščini.   </w:t>
      </w:r>
    </w:p>
    <w:p w:rsidR="00B56A02" w:rsidRPr="00B56A02" w:rsidRDefault="00B56A02" w:rsidP="00B56A02">
      <w:pPr>
        <w:numPr>
          <w:ilvl w:val="0"/>
          <w:numId w:val="6"/>
        </w:numPr>
        <w:spacing w:after="0" w:line="240" w:lineRule="auto"/>
        <w:ind w:left="0" w:firstLine="0"/>
        <w:jc w:val="both"/>
        <w:textAlignment w:val="baseline"/>
        <w:rPr>
          <w:rFonts w:ascii="Calibri" w:eastAsia="Times New Roman" w:hAnsi="Calibri" w:cs="Calibri"/>
          <w:sz w:val="24"/>
          <w:szCs w:val="24"/>
          <w:lang w:eastAsia="sl-SI"/>
        </w:rPr>
      </w:pPr>
      <w:r w:rsidRPr="00B56A02">
        <w:rPr>
          <w:noProof/>
        </w:rPr>
        <w:drawing>
          <wp:inline distT="0" distB="0" distL="0" distR="0" wp14:anchorId="6DF07C73" wp14:editId="60E26F01">
            <wp:extent cx="3429000" cy="2457450"/>
            <wp:effectExtent l="0" t="0" r="0" b="0"/>
            <wp:docPr id="19" name="Slika 19" descr="C:\Users\Urška\AppData\Local\Microsoft\Windows\INetCache\Content.MSO\D6C887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ška\AppData\Local\Microsoft\Windows\INetCache\Content.MSO\D6C8876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r w:rsidRPr="00B56A02">
        <w:rPr>
          <w:rFonts w:ascii="Calibri" w:eastAsia="Times New Roman" w:hAnsi="Calibri" w:cs="Calibri"/>
          <w:sz w:val="24"/>
          <w:szCs w:val="24"/>
          <w:lang w:eastAsia="sl-SI"/>
        </w:rPr>
        <w:t>... ker bom lahko sodeloval/a pri različnih projektih. </w:t>
      </w:r>
    </w:p>
    <w:p w:rsidR="00B56A02" w:rsidRPr="00B56A02" w:rsidRDefault="00B56A02" w:rsidP="00B56A02">
      <w:pPr>
        <w:numPr>
          <w:ilvl w:val="0"/>
          <w:numId w:val="6"/>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bom znanje lahko utrjeval/a in izpopolnjeval/a z računalniškimi programi in s pomočjo interneta. </w:t>
      </w:r>
    </w:p>
    <w:p w:rsidR="00B56A02" w:rsidRPr="00B56A02" w:rsidRDefault="00B56A02" w:rsidP="00B56A02">
      <w:pPr>
        <w:numPr>
          <w:ilvl w:val="0"/>
          <w:numId w:val="6"/>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 ker je jezik modrecev in znanosti (večina visokih šol in znanstvenih raziskovalnih ustanov v Evropi se nahaja v nemško govorečem prostoru, kjer so odlične možnosti za študij in raziskave).</w:t>
      </w:r>
      <w:r w:rsidRPr="00B56A02">
        <w:rPr>
          <w:rFonts w:ascii="Times New Roman" w:eastAsia="Times New Roman" w:hAnsi="Times New Roman" w:cs="Times New Roman"/>
          <w:sz w:val="24"/>
          <w:szCs w:val="24"/>
          <w:lang w:eastAsia="sl-SI"/>
        </w:rPr>
        <w:t>  </w:t>
      </w:r>
    </w:p>
    <w:p w:rsidR="00B56A02" w:rsidRPr="00B56A02" w:rsidRDefault="00B56A02" w:rsidP="00B56A02">
      <w:pPr>
        <w:numPr>
          <w:ilvl w:val="0"/>
          <w:numId w:val="6"/>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ker se bom med urami tudi veliko zabaval/a.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000000"/>
          <w:sz w:val="24"/>
          <w:szCs w:val="24"/>
          <w:lang w:eastAsia="sl-SI"/>
        </w:rPr>
        <w:t> </w:t>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548DD4"/>
          <w:sz w:val="24"/>
          <w:szCs w:val="24"/>
          <w:lang w:eastAsia="sl-SI"/>
        </w:rPr>
        <w:t>NEMŠČINA 1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000000"/>
          <w:sz w:val="24"/>
          <w:szCs w:val="24"/>
          <w:lang w:eastAsia="sl-SI"/>
        </w:rPr>
        <w:t xml:space="preserve">Nemščina 1 je izbirni predmet, ki ga učenci lahko izberejo v 7. razredu. Učenci bodo spoznali osnovno besedišče in jezikovne strukture obravnavanih tem. Učne vsebine so: </w:t>
      </w:r>
      <w:r w:rsidRPr="00B56A02">
        <w:rPr>
          <w:rFonts w:ascii="Calibri" w:eastAsia="Times New Roman" w:hAnsi="Calibri" w:cs="Calibri"/>
          <w:sz w:val="24"/>
          <w:szCs w:val="24"/>
          <w:lang w:eastAsia="sl-SI"/>
        </w:rPr>
        <w:t>šola, družina, čas, prosti čas, mesto in podeželje, živali, države nemško govorečega območja.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000000"/>
          <w:sz w:val="24"/>
          <w:szCs w:val="24"/>
          <w:lang w:eastAsia="sl-SI"/>
        </w:rPr>
        <w:t>Učenci bodo razvijali vse štiri jezikovne sposobnosti: slušno in bralno razumevanje, ustno in pisno izražanje; ki so prilagojene otrokovi starostni stopnji.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000000"/>
          <w:lang w:eastAsia="sl-SI"/>
        </w:rPr>
        <w:t> </w:t>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noProof/>
        </w:rPr>
        <w:lastRenderedPageBreak/>
        <w:drawing>
          <wp:inline distT="0" distB="0" distL="0" distR="0" wp14:anchorId="3DE33313" wp14:editId="3F2ED977">
            <wp:extent cx="1790700" cy="1685925"/>
            <wp:effectExtent l="0" t="0" r="0" b="9525"/>
            <wp:docPr id="20" name="Slika 20" descr="C:\Users\Urška\AppData\Local\Microsoft\Windows\INetCache\Content.MSO\BAABCD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ška\AppData\Local\Microsoft\Windows\INetCache\Content.MSO\BAABCD0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r w:rsidRPr="00B56A02">
        <w:rPr>
          <w:rFonts w:ascii="Calibri" w:eastAsia="Times New Roman" w:hAnsi="Calibri" w:cs="Calibri"/>
          <w:b/>
          <w:bCs/>
          <w:color w:val="548DD4"/>
          <w:sz w:val="24"/>
          <w:szCs w:val="24"/>
          <w:lang w:eastAsia="sl-SI"/>
        </w:rPr>
        <w:t>NEMŠČINA 2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Nemščina 2 je namenjena učencem 8. razreda. Učenci bodo obravnavali naslednje teme: šport in prosti čas, opisovanje krajev, moja družina, prostori in pohištvo, opisovanje bivališč, kako praznujemo rojstni dan in druge pomembne dneve, kaj počnemo med počitnicami. Imeli bodo samo učbenik. Poudarek bo na govornem sporočanju in slušnem razumevanju, več časa pa bo namenjenega tudi bralnemu razumevanju in pisanju. </w:t>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548DD4"/>
          <w:sz w:val="24"/>
          <w:szCs w:val="24"/>
          <w:lang w:eastAsia="sl-SI"/>
        </w:rPr>
        <w:t>NEMŠČINA 3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Nemščina 3 je namenjena učencem 9. razredov po predhodnem učenju v 8. razredu. Učenci bodo spoznali in ponovili osnovno besedišče in jezikovne strukture obravnavanih tem, in sicer: pripovedovanje o doživetjih, telo in deli telesa, zdravje, počutje, mesto in zgradbe v mestu, zabave, prosti čas.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noProof/>
        </w:rPr>
        <w:drawing>
          <wp:inline distT="0" distB="0" distL="0" distR="0" wp14:anchorId="502B3DF0" wp14:editId="3513390A">
            <wp:extent cx="4171950" cy="3009900"/>
            <wp:effectExtent l="0" t="0" r="0" b="0"/>
            <wp:docPr id="21" name="Slika 21" descr="C:\Users\Urška\AppData\Local\Microsoft\Windows\INetCache\Content.MSO\FF0C6F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ška\AppData\Local\Microsoft\Windows\INetCache\Content.MSO\FF0C6FA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009900"/>
                    </a:xfrm>
                    <a:prstGeom prst="rect">
                      <a:avLst/>
                    </a:prstGeom>
                    <a:noFill/>
                    <a:ln>
                      <a:noFill/>
                    </a:ln>
                  </pic:spPr>
                </pic:pic>
              </a:graphicData>
            </a:graphic>
          </wp:inline>
        </w:drawing>
      </w:r>
      <w:r w:rsidRPr="00B56A02">
        <w:rPr>
          <w:rFonts w:ascii="Calibri" w:eastAsia="Times New Roman" w:hAnsi="Calibri" w:cs="Calibri"/>
          <w:sz w:val="24"/>
          <w:szCs w:val="24"/>
          <w:lang w:eastAsia="sl-SI"/>
        </w:rPr>
        <w:t> </w:t>
      </w:r>
    </w:p>
    <w:p w:rsidR="00B56A02" w:rsidRDefault="00B56A02" w:rsidP="00B56A02">
      <w:pPr>
        <w:spacing w:after="0" w:line="240" w:lineRule="auto"/>
        <w:textAlignment w:val="baseline"/>
        <w:rPr>
          <w:rFonts w:ascii="Calibri" w:eastAsia="Times New Roman" w:hAnsi="Calibri" w:cs="Calibri"/>
          <w:b/>
          <w:bCs/>
          <w:color w:val="548DD4"/>
          <w:sz w:val="28"/>
          <w:szCs w:val="28"/>
          <w:lang w:eastAsia="sl-SI"/>
        </w:rPr>
      </w:pPr>
      <w:r>
        <w:rPr>
          <w:rFonts w:ascii="Calibri" w:eastAsia="Times New Roman" w:hAnsi="Calibri" w:cs="Calibri"/>
          <w:b/>
          <w:bCs/>
          <w:color w:val="548DD4"/>
          <w:sz w:val="28"/>
          <w:szCs w:val="28"/>
          <w:lang w:eastAsia="sl-SI"/>
        </w:rPr>
        <w:br w:type="page"/>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548DD4"/>
          <w:sz w:val="28"/>
          <w:szCs w:val="28"/>
          <w:lang w:eastAsia="sl-SI"/>
        </w:rPr>
        <w:lastRenderedPageBreak/>
        <w:t>VERSTVA IN ETIKA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Predmet nudi učencem možnost, da razširjajo in dopolnjujejo znanje, ki ga o verstvih in etiki dobijo pri obveznih predmetih in v vsakdanjem življenju. Poznavanje verstev in verske tradicije v zgodovini je pomembno za posameznikov osebnostni razvoj in pridobitev splošne izobrazbe.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Učencem pomaga pri razumevanju resnosti in pomena verskih in etičnih vprašanj ter veliko doprinese k spodbujanju strpnosti in spoštovanju drugačnih. Vsak dan smo priča številnim nestrpnostim med ljudmi po vsem svetu. Največkrat izhajajo prav iz nepoznavanja različnih verskih kultur in tradicij; tako nepoznavanje in nespoštovanje drugačnosti pa vodi v nepotrebno nasilje in hude oblike verske nestrpnosti. Zato ima predmet izjemno vzgojno in splošno izobrazbeno vrednost.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Default="00B56A02" w:rsidP="00B56A02">
      <w:pPr>
        <w:spacing w:after="0" w:line="240" w:lineRule="auto"/>
        <w:textAlignment w:val="baseline"/>
        <w:rPr>
          <w:rFonts w:ascii="Calibri" w:eastAsia="Times New Roman" w:hAnsi="Calibri" w:cs="Calibri"/>
          <w:b/>
          <w:bCs/>
          <w:color w:val="181818"/>
          <w:sz w:val="24"/>
          <w:szCs w:val="24"/>
          <w:lang w:eastAsia="sl-SI"/>
        </w:rPr>
      </w:pPr>
      <w:r w:rsidRPr="00B56A02">
        <w:rPr>
          <w:noProof/>
        </w:rPr>
        <w:drawing>
          <wp:inline distT="0" distB="0" distL="0" distR="0" wp14:anchorId="25F3F874" wp14:editId="618C8FD4">
            <wp:extent cx="3067050" cy="2209800"/>
            <wp:effectExtent l="0" t="0" r="0" b="0"/>
            <wp:docPr id="22" name="Slika 22" descr="C:\Users\Urška\AppData\Local\Microsoft\Windows\INetCache\Content.MSO\E815AC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ška\AppData\Local\Microsoft\Windows\INetCache\Content.MSO\E815ACA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209800"/>
                    </a:xfrm>
                    <a:prstGeom prst="rect">
                      <a:avLst/>
                    </a:prstGeom>
                    <a:noFill/>
                    <a:ln>
                      <a:noFill/>
                    </a:ln>
                  </pic:spPr>
                </pic:pic>
              </a:graphicData>
            </a:graphic>
          </wp:inline>
        </w:drawing>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VSEBINE: </w:t>
      </w:r>
      <w:r w:rsidRPr="00B56A02">
        <w:rPr>
          <w:rFonts w:ascii="Calibri" w:eastAsia="Times New Roman" w:hAnsi="Calibri" w:cs="Calibri"/>
          <w:color w:val="181818"/>
          <w:sz w:val="24"/>
          <w:szCs w:val="24"/>
          <w:lang w:eastAsia="sl-SI"/>
        </w:rPr>
        <w:t> </w:t>
      </w:r>
    </w:p>
    <w:p w:rsidR="00B56A02" w:rsidRPr="00B56A02" w:rsidRDefault="00B56A02" w:rsidP="00B56A02">
      <w:pPr>
        <w:numPr>
          <w:ilvl w:val="0"/>
          <w:numId w:val="7"/>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Verstva sveta - svetovna verstva  </w:t>
      </w:r>
    </w:p>
    <w:p w:rsidR="00B56A02" w:rsidRPr="00B56A02" w:rsidRDefault="00B56A02" w:rsidP="00B56A02">
      <w:pPr>
        <w:numPr>
          <w:ilvl w:val="0"/>
          <w:numId w:val="7"/>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Krščanstvo  </w:t>
      </w:r>
    </w:p>
    <w:p w:rsidR="00B56A02" w:rsidRPr="00B56A02" w:rsidRDefault="00B56A02" w:rsidP="00B56A02">
      <w:pPr>
        <w:numPr>
          <w:ilvl w:val="0"/>
          <w:numId w:val="7"/>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Budizem </w:t>
      </w:r>
    </w:p>
    <w:p w:rsidR="00B56A02" w:rsidRPr="00B56A02" w:rsidRDefault="00B56A02" w:rsidP="00B56A02">
      <w:pPr>
        <w:numPr>
          <w:ilvl w:val="0"/>
          <w:numId w:val="7"/>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Islam  </w:t>
      </w:r>
    </w:p>
    <w:p w:rsidR="00B56A02" w:rsidRPr="00B56A02" w:rsidRDefault="00B56A02" w:rsidP="00B56A02">
      <w:pPr>
        <w:numPr>
          <w:ilvl w:val="0"/>
          <w:numId w:val="8"/>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Vzori in vzorniki  </w:t>
      </w:r>
    </w:p>
    <w:p w:rsidR="00B56A02" w:rsidRPr="00B56A02" w:rsidRDefault="00B56A02" w:rsidP="00B56A02">
      <w:pPr>
        <w:numPr>
          <w:ilvl w:val="0"/>
          <w:numId w:val="8"/>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Enkratnost in različnost  </w:t>
      </w:r>
    </w:p>
    <w:p w:rsidR="00B56A02" w:rsidRPr="00B56A02" w:rsidRDefault="00B56A02" w:rsidP="00B56A02">
      <w:pPr>
        <w:numPr>
          <w:ilvl w:val="0"/>
          <w:numId w:val="8"/>
        </w:numPr>
        <w:spacing w:after="0" w:line="240" w:lineRule="auto"/>
        <w:ind w:left="0" w:firstLine="0"/>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Dodatne izbirne teme (Judovstvo, Azijska verstva, Tradicionalne religije,  Nova religiozna gibanja …</w:t>
      </w:r>
    </w:p>
    <w:p w:rsidR="00B56A02" w:rsidRDefault="00B56A02" w:rsidP="00B56A02">
      <w:pPr>
        <w:spacing w:after="0" w:line="240" w:lineRule="auto"/>
        <w:textAlignment w:val="baseline"/>
        <w:rPr>
          <w:rFonts w:ascii="Calibri" w:eastAsia="Times New Roman" w:hAnsi="Calibri" w:cs="Calibri"/>
          <w:b/>
          <w:bCs/>
          <w:color w:val="1F487C"/>
          <w:sz w:val="32"/>
          <w:szCs w:val="32"/>
          <w:lang w:eastAsia="sl-SI"/>
        </w:rPr>
      </w:pPr>
      <w:r>
        <w:rPr>
          <w:rFonts w:ascii="Calibri" w:eastAsia="Times New Roman" w:hAnsi="Calibri" w:cs="Calibri"/>
          <w:b/>
          <w:bCs/>
          <w:color w:val="1F487C"/>
          <w:sz w:val="32"/>
          <w:szCs w:val="32"/>
          <w:lang w:eastAsia="sl-SI"/>
        </w:rPr>
        <w:br w:type="page"/>
      </w:r>
    </w:p>
    <w:p w:rsidR="00B56A02" w:rsidRPr="00B56A02" w:rsidRDefault="00B56A02" w:rsidP="00B56A02">
      <w:pPr>
        <w:spacing w:after="0" w:line="240" w:lineRule="auto"/>
        <w:textAlignment w:val="baseline"/>
        <w:rPr>
          <w:rFonts w:ascii="Times New Roman" w:eastAsia="Times New Roman" w:hAnsi="Times New Roman" w:cs="Times New Roman"/>
          <w:sz w:val="24"/>
          <w:szCs w:val="24"/>
          <w:lang w:eastAsia="sl-SI"/>
        </w:rPr>
      </w:pPr>
      <w:r w:rsidRPr="00B56A02">
        <w:rPr>
          <w:rFonts w:ascii="Calibri" w:eastAsia="Times New Roman" w:hAnsi="Calibri" w:cs="Calibri"/>
          <w:b/>
          <w:bCs/>
          <w:color w:val="1F487C"/>
          <w:sz w:val="32"/>
          <w:szCs w:val="32"/>
          <w:lang w:eastAsia="sl-SI"/>
        </w:rPr>
        <w:lastRenderedPageBreak/>
        <w:t>KAJ NAM GOVORIJO UMETNINE</w:t>
      </w:r>
      <w:r w:rsidRPr="00B56A02">
        <w:rPr>
          <w:rFonts w:ascii="Calibri" w:eastAsia="Times New Roman" w:hAnsi="Calibri" w:cs="Calibri"/>
          <w:color w:val="1F487C"/>
          <w:sz w:val="32"/>
          <w:szCs w:val="32"/>
          <w:lang w:eastAsia="sl-SI"/>
        </w:rPr>
        <w:t> </w:t>
      </w:r>
    </w:p>
    <w:p w:rsidR="00B56A02" w:rsidRDefault="00B56A02" w:rsidP="00B56A02">
      <w:pPr>
        <w:spacing w:after="0" w:line="240" w:lineRule="auto"/>
        <w:textAlignment w:val="baseline"/>
        <w:rPr>
          <w:rFonts w:ascii="Times New Roman" w:eastAsia="Times New Roman" w:hAnsi="Times New Roman" w:cs="Times New Roman"/>
          <w:color w:val="181818"/>
          <w:lang w:eastAsia="sl-SI"/>
        </w:rPr>
      </w:pP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Predmet je namenjen vsem, ki jih zanimajo ZGODBE, OBLIKE in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SKRITA SPOROČILA, ki so jih umetniki vnašali v svoja dela v različnih zgodovinskih obdobjih.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Skozi pregled zgodovine OBRAVNAVAMO IDEJE in NJIHOVE IZRAZE V LIKOVNIH</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xml:space="preserve">DELIH na različnih področjih umetnosti </w:t>
      </w:r>
      <w:r w:rsidRPr="00B56A02">
        <w:rPr>
          <w:rFonts w:ascii="Calibri" w:eastAsia="Times New Roman" w:hAnsi="Calibri" w:cs="Calibri"/>
          <w:color w:val="181818"/>
          <w:sz w:val="24"/>
          <w:szCs w:val="24"/>
          <w:lang w:eastAsia="sl-SI"/>
        </w:rPr>
        <w:t xml:space="preserve">(risbi, slikarstvu, grafiki, kiparstvu, arhitekturi, fotografiji, grafitih, stripu, ilustraciji ...) </w:t>
      </w:r>
      <w:r w:rsidRPr="00B56A02">
        <w:rPr>
          <w:rFonts w:ascii="Calibri" w:eastAsia="Times New Roman" w:hAnsi="Calibri" w:cs="Calibri"/>
          <w:b/>
          <w:bCs/>
          <w:color w:val="181818"/>
          <w:sz w:val="24"/>
          <w:szCs w:val="24"/>
          <w:lang w:eastAsia="sl-SI"/>
        </w:rPr>
        <w:t>zraven pa USTVARIMO še LASTNE LIKOVNE IZDELKE!</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Default="00B56A02" w:rsidP="00B56A02">
      <w:pPr>
        <w:spacing w:after="0" w:line="240" w:lineRule="auto"/>
        <w:jc w:val="both"/>
        <w:textAlignment w:val="baseline"/>
        <w:rPr>
          <w:rFonts w:ascii="Times New Roman" w:eastAsia="Times New Roman" w:hAnsi="Times New Roman" w:cs="Times New Roman"/>
          <w:b/>
          <w:bCs/>
          <w:sz w:val="24"/>
          <w:szCs w:val="24"/>
          <w:lang w:eastAsia="sl-SI"/>
        </w:rPr>
      </w:pPr>
      <w:r w:rsidRPr="00B56A02">
        <w:rPr>
          <w:noProof/>
        </w:rPr>
        <w:drawing>
          <wp:inline distT="0" distB="0" distL="0" distR="0" wp14:anchorId="1B8F52EF" wp14:editId="0CF39567">
            <wp:extent cx="1485900" cy="1952625"/>
            <wp:effectExtent l="0" t="0" r="0" b="9525"/>
            <wp:docPr id="23" name="Slika 23" descr="C:\Users\Urška\AppData\Local\Microsoft\Windows\INetCache\Content.MSO\F46D1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ška\AppData\Local\Microsoft\Windows\INetCache\Content.MSO\F46D1D9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952625"/>
                    </a:xfrm>
                    <a:prstGeom prst="rect">
                      <a:avLst/>
                    </a:prstGeom>
                    <a:noFill/>
                    <a:ln>
                      <a:noFill/>
                    </a:ln>
                  </pic:spPr>
                </pic:pic>
              </a:graphicData>
            </a:graphic>
          </wp:inline>
        </w:drawing>
      </w:r>
      <w:r w:rsidRPr="00B56A02">
        <w:rPr>
          <w:noProof/>
        </w:rPr>
        <w:drawing>
          <wp:inline distT="0" distB="0" distL="0" distR="0" wp14:anchorId="646D57AA" wp14:editId="4A1FD3E7">
            <wp:extent cx="1581150" cy="2286000"/>
            <wp:effectExtent l="0" t="0" r="0" b="0"/>
            <wp:docPr id="24" name="Slika 24" descr="C:\Users\Urška\AppData\Local\Microsoft\Windows\INetCache\Content.MSO\568F18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ška\AppData\Local\Microsoft\Windows\INetCache\Content.MSO\568F180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2286000"/>
                    </a:xfrm>
                    <a:prstGeom prst="rect">
                      <a:avLst/>
                    </a:prstGeom>
                    <a:noFill/>
                    <a:ln>
                      <a:noFill/>
                    </a:ln>
                  </pic:spPr>
                </pic:pic>
              </a:graphicData>
            </a:graphic>
          </wp:inline>
        </w:drawing>
      </w:r>
    </w:p>
    <w:p w:rsidR="00B56A02" w:rsidRDefault="00B56A02" w:rsidP="00B56A02">
      <w:pPr>
        <w:spacing w:after="0" w:line="240" w:lineRule="auto"/>
        <w:jc w:val="both"/>
        <w:textAlignment w:val="baseline"/>
        <w:rPr>
          <w:rFonts w:ascii="Times New Roman" w:eastAsia="Times New Roman" w:hAnsi="Times New Roman" w:cs="Times New Roman"/>
          <w:sz w:val="24"/>
          <w:szCs w:val="24"/>
          <w:lang w:eastAsia="sl-SI"/>
        </w:rPr>
      </w:pPr>
      <w:r w:rsidRPr="00B56A02">
        <w:rPr>
          <w:rFonts w:ascii="Times New Roman" w:eastAsia="Times New Roman" w:hAnsi="Times New Roman" w:cs="Times New Roman"/>
          <w:b/>
          <w:bCs/>
          <w:sz w:val="24"/>
          <w:szCs w:val="24"/>
          <w:lang w:eastAsia="sl-SI"/>
        </w:rPr>
        <w:t>Mirko Bratuša: ”Kužno znamenje”</w:t>
      </w:r>
      <w:r w:rsidRPr="00B56A02">
        <w:rPr>
          <w:rFonts w:ascii="Times New Roman" w:eastAsia="Times New Roman" w:hAnsi="Times New Roman" w:cs="Times New Roman"/>
          <w:sz w:val="24"/>
          <w:szCs w:val="24"/>
          <w:lang w:eastAsia="sl-SI"/>
        </w:rPr>
        <w:t>,</w:t>
      </w:r>
      <w:r w:rsidRPr="00B56A02">
        <w:rPr>
          <w:rFonts w:ascii="Times New Roman" w:eastAsia="Times New Roman" w:hAnsi="Times New Roman" w:cs="Times New Roman"/>
          <w:b/>
          <w:bCs/>
          <w:sz w:val="24"/>
          <w:szCs w:val="24"/>
          <w:lang w:eastAsia="sl-SI"/>
        </w:rPr>
        <w:t xml:space="preserve"> 1992</w:t>
      </w: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bookmarkStart w:id="0" w:name="_GoBack"/>
      <w:bookmarkEnd w:id="0"/>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UČNE VSEBINE: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1. Zgodovinska upodobitev;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2. Mitološka upodobitev;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3. Podoba človeka v umetnosti: portret, avtoportret in karikatura;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4. Likovni motivi: žanrska podoba, tihožitje, krajina;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5. Ikonografija, atributi in simbolika;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6. Ljudska umetnost;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7. Ustvarjalnost akademskega kiparja Mirka Bratuše iz Negove;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8. Ogled razstave v Galeriji Murska Sobota  s strokovnim vodenjem učitelja.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CILJI: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razvijanje sproščenega in poglobljenega pristopa do umetnosti;</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razumevanje in branje različnih izraznih načinov v umetnosti;</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spodbujanje k samostojnemu vrednotenju in doživljanju umetniških del;</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medpredmetno povezovanje z ZGODOVINO, GLASBO, KNJIŽEVNOSTJO...</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ustvarjanje v različnih likovnih tehnikah;</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razvijanje osebnega likovnega izraza;  </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color w:val="181818"/>
          <w:sz w:val="24"/>
          <w:szCs w:val="24"/>
          <w:lang w:eastAsia="sl-SI"/>
        </w:rPr>
        <w:t>- sodelovanje na likovnih natečajih.   </w:t>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Default="00B56A02" w:rsidP="00B56A02">
      <w:pPr>
        <w:spacing w:after="0" w:line="240" w:lineRule="auto"/>
        <w:textAlignment w:val="baseline"/>
        <w:rPr>
          <w:rFonts w:ascii="Calibri" w:eastAsia="Times New Roman" w:hAnsi="Calibri" w:cs="Calibri"/>
          <w:b/>
          <w:bCs/>
          <w:color w:val="1F487C"/>
          <w:sz w:val="28"/>
          <w:szCs w:val="28"/>
          <w:lang w:eastAsia="sl-SI"/>
        </w:rPr>
      </w:pPr>
      <w:r>
        <w:rPr>
          <w:rFonts w:ascii="Calibri" w:eastAsia="Times New Roman" w:hAnsi="Calibri" w:cs="Calibri"/>
          <w:b/>
          <w:bCs/>
          <w:color w:val="1F487C"/>
          <w:sz w:val="28"/>
          <w:szCs w:val="28"/>
          <w:lang w:eastAsia="sl-SI"/>
        </w:rPr>
        <w:br w:type="page"/>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1F487C"/>
          <w:sz w:val="28"/>
          <w:szCs w:val="28"/>
          <w:lang w:eastAsia="sl-SI"/>
        </w:rPr>
        <w:lastRenderedPageBreak/>
        <w:t>RETORIKA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Vsak učitelj prav gotovo pozna naslednjo zgodbo – učenec mora pred razredom nekaj povedati. Zmedeno išče steno, na katero bi se naslonil, misleč, da ga bo vsaj malo zavarovala. Roke se pričnejo potiti in nervozno mečka rob oblačila. Prestopa se z noge na nogo, z roko se popraska za vratom. Pogled je uprt v tla ali v strop ali pa nemočno bega po prostoru. Nato mora nesrečnik še spregovoriti: glas se trese, mučni premolki, mašila, v grlu se naredi cmok … Gotovo si nihče izmed nas ne bi želel biti še kdaj v podobni situaciji; pa vendar smo v življenju vedno znova (in ne samo v šoli) postavljeni pred izziv javnega govorjenja.  Kako si pomagati iz te zagate?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xml:space="preserve">Odgovor so iznašli Stari Grki, in sicer 485 </w:t>
      </w:r>
      <w:proofErr w:type="spellStart"/>
      <w:r w:rsidRPr="00B56A02">
        <w:rPr>
          <w:rFonts w:ascii="Calibri" w:eastAsia="Times New Roman" w:hAnsi="Calibri" w:cs="Calibri"/>
          <w:color w:val="181818"/>
          <w:sz w:val="24"/>
          <w:szCs w:val="24"/>
          <w:lang w:eastAsia="sl-SI"/>
        </w:rPr>
        <w:t>pr.n.št</w:t>
      </w:r>
      <w:proofErr w:type="spellEnd"/>
      <w:r w:rsidRPr="00B56A02">
        <w:rPr>
          <w:rFonts w:ascii="Calibri" w:eastAsia="Times New Roman" w:hAnsi="Calibri" w:cs="Calibri"/>
          <w:color w:val="181818"/>
          <w:sz w:val="24"/>
          <w:szCs w:val="24"/>
          <w:lang w:eastAsia="sl-SI"/>
        </w:rPr>
        <w:t xml:space="preserve">., ko so razvili umetnost, znano kot </w:t>
      </w:r>
      <w:r w:rsidRPr="00B56A02">
        <w:rPr>
          <w:rFonts w:ascii="Calibri" w:eastAsia="Times New Roman" w:hAnsi="Calibri" w:cs="Calibri"/>
          <w:color w:val="181818"/>
          <w:sz w:val="24"/>
          <w:szCs w:val="24"/>
          <w:u w:val="single"/>
          <w:lang w:eastAsia="sl-SI"/>
        </w:rPr>
        <w:t>retorika = govorništvo.</w:t>
      </w:r>
      <w:r w:rsidRPr="00B56A02">
        <w:rPr>
          <w:rFonts w:ascii="Calibri" w:eastAsia="Times New Roman" w:hAnsi="Calibri" w:cs="Calibri"/>
          <w:color w:val="181818"/>
          <w:sz w:val="24"/>
          <w:szCs w:val="24"/>
          <w:lang w:eastAsia="sl-SI"/>
        </w:rPr>
        <w:t xml:space="preserve"> Marsikdo bi mislil, da je retorika zgolj lepo govorjenje. Še zdaleč ne! Retorika je umetnost govorjenja, argumentacija oz. moč prepričevanja. Predvsem pa je retorika umetnost, ki se je da naučiti.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noProof/>
        </w:rPr>
        <w:drawing>
          <wp:inline distT="0" distB="0" distL="0" distR="0" wp14:anchorId="51C9017A" wp14:editId="0D112975">
            <wp:extent cx="2686050" cy="1943100"/>
            <wp:effectExtent l="0" t="0" r="0" b="0"/>
            <wp:docPr id="25" name="Slika 25" descr="C:\Users\Urška\AppData\Local\Microsoft\Windows\INetCache\Content.MSO\454A0D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ška\AppData\Local\Microsoft\Windows\INetCache\Content.MSO\454A0D5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Pri urah obveznega izbirnega predmeta se bodo učenci seznanili s to pradavno veščino, predvsem pa z njeno široko paleto uporabnosti v današnjem času. Spoznavali bodo argumentacijo in se naučili razlikovati med dobrimi in slabimi argumenti. Usvojili bodo sestavne dele retorične tehnike in oblikovali prepričljive govore, ki jih bomo posneli in tako spremljali napredek vsakega učenca.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Default="00B56A02" w:rsidP="00B56A02">
      <w:pPr>
        <w:spacing w:after="0" w:line="240" w:lineRule="auto"/>
        <w:textAlignment w:val="baseline"/>
        <w:rPr>
          <w:rFonts w:ascii="Calibri" w:eastAsia="Times New Roman" w:hAnsi="Calibri" w:cs="Calibri"/>
          <w:b/>
          <w:bCs/>
          <w:color w:val="548DD4"/>
          <w:sz w:val="28"/>
          <w:szCs w:val="28"/>
          <w:lang w:eastAsia="sl-SI"/>
        </w:rPr>
      </w:pPr>
      <w:r>
        <w:rPr>
          <w:rFonts w:ascii="Calibri" w:eastAsia="Times New Roman" w:hAnsi="Calibri" w:cs="Calibri"/>
          <w:b/>
          <w:bCs/>
          <w:color w:val="548DD4"/>
          <w:sz w:val="28"/>
          <w:szCs w:val="28"/>
          <w:lang w:eastAsia="sl-SI"/>
        </w:rPr>
        <w:br w:type="page"/>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548DD4"/>
          <w:sz w:val="28"/>
          <w:szCs w:val="28"/>
          <w:lang w:eastAsia="sl-SI"/>
        </w:rPr>
        <w:lastRenderedPageBreak/>
        <w:t>LITERARNI KLUB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noProof/>
        </w:rPr>
        <w:drawing>
          <wp:anchor distT="0" distB="0" distL="114300" distR="114300" simplePos="0" relativeHeight="251658240" behindDoc="1" locked="0" layoutInCell="1" allowOverlap="1" wp14:anchorId="274A94AA">
            <wp:simplePos x="0" y="0"/>
            <wp:positionH relativeFrom="column">
              <wp:posOffset>-4445</wp:posOffset>
            </wp:positionH>
            <wp:positionV relativeFrom="paragraph">
              <wp:posOffset>1905</wp:posOffset>
            </wp:positionV>
            <wp:extent cx="1769074" cy="2600325"/>
            <wp:effectExtent l="0" t="0" r="3175" b="0"/>
            <wp:wrapTight wrapText="bothSides">
              <wp:wrapPolygon edited="0">
                <wp:start x="0" y="0"/>
                <wp:lineTo x="0" y="21363"/>
                <wp:lineTo x="21406" y="21363"/>
                <wp:lineTo x="21406" y="0"/>
                <wp:lineTo x="0" y="0"/>
              </wp:wrapPolygon>
            </wp:wrapTight>
            <wp:docPr id="26" name="Slika 26" descr="C:\Users\Urška\AppData\Local\Microsoft\Windows\INetCache\Content.MSO\73B0E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ška\AppData\Local\Microsoft\Windows\INetCache\Content.MSO\73B0EB2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074"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02">
        <w:rPr>
          <w:rFonts w:ascii="Calibri" w:eastAsia="Times New Roman" w:hAnsi="Calibri" w:cs="Calibri"/>
          <w:color w:val="181818"/>
          <w:sz w:val="24"/>
          <w:szCs w:val="24"/>
          <w:lang w:eastAsia="sl-SI"/>
        </w:rPr>
        <w:t>Je enoletni izbirni predmet in nadgrajuje predmet slovenščina. Povezuje se z drugimi področji, predvsem z novinarstvom in gledališkim klubom, pa tudi z drugimi učnimi predmeti (zgodovino, geografijo, tujimi jeziki, likovno umetnostjo …).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Predmet zajema dve področji: branje in ustvarjanje (pisanje) leposlovnih besedil.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u w:val="single"/>
          <w:lang w:eastAsia="sl-SI"/>
        </w:rPr>
        <w:t>Bralni klub</w:t>
      </w:r>
      <w:r w:rsidRPr="00B56A02">
        <w:rPr>
          <w:rFonts w:ascii="Calibri" w:eastAsia="Times New Roman" w:hAnsi="Calibri" w:cs="Calibri"/>
          <w:sz w:val="24"/>
          <w:szCs w:val="24"/>
          <w:lang w:eastAsia="sl-SI"/>
        </w:rPr>
        <w:t>: učitelj učencem priporoča primerne knjige in sprejema njihove pobude za branje. Vključi se v tekmovanje za bralno značko. </w:t>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noProof/>
        </w:rPr>
        <w:drawing>
          <wp:anchor distT="0" distB="0" distL="114300" distR="114300" simplePos="0" relativeHeight="251664384" behindDoc="1" locked="0" layoutInCell="1" allowOverlap="1" wp14:anchorId="73361472">
            <wp:simplePos x="0" y="0"/>
            <wp:positionH relativeFrom="margin">
              <wp:align>right</wp:align>
            </wp:positionH>
            <wp:positionV relativeFrom="paragraph">
              <wp:posOffset>867410</wp:posOffset>
            </wp:positionV>
            <wp:extent cx="1419225" cy="857250"/>
            <wp:effectExtent l="0" t="0" r="9525" b="0"/>
            <wp:wrapTight wrapText="bothSides">
              <wp:wrapPolygon edited="0">
                <wp:start x="2030" y="0"/>
                <wp:lineTo x="0" y="480"/>
                <wp:lineTo x="0" y="18720"/>
                <wp:lineTo x="580" y="21120"/>
                <wp:lineTo x="20875" y="21120"/>
                <wp:lineTo x="21455" y="18720"/>
                <wp:lineTo x="21455" y="480"/>
                <wp:lineTo x="19426" y="0"/>
                <wp:lineTo x="2030" y="0"/>
              </wp:wrapPolygon>
            </wp:wrapTight>
            <wp:docPr id="27" name="Slika 27" descr="C:\Users\Urška\AppData\Local\Microsoft\Windows\INetCache\Content.MSO\5A9C7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ška\AppData\Local\Microsoft\Windows\INetCache\Content.MSO\5A9C7AD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02">
        <w:rPr>
          <w:rFonts w:ascii="Calibri" w:eastAsia="Times New Roman" w:hAnsi="Calibri" w:cs="Calibri"/>
          <w:sz w:val="24"/>
          <w:szCs w:val="24"/>
          <w:u w:val="single"/>
          <w:lang w:eastAsia="sl-SI"/>
        </w:rPr>
        <w:t>Leposlovno pisanje</w:t>
      </w:r>
      <w:r w:rsidRPr="00B56A02">
        <w:rPr>
          <w:rFonts w:ascii="Calibri" w:eastAsia="Times New Roman" w:hAnsi="Calibri" w:cs="Calibri"/>
          <w:sz w:val="24"/>
          <w:szCs w:val="24"/>
          <w:lang w:eastAsia="sl-SI"/>
        </w:rPr>
        <w:t>: To je ustvarjalno pisanje učencev. Učenci pišejo literarna (in novinarska) besedila in jih objavljajo v mladinskem tisku, šolskem glasilu … Predmet literarni klub se povezuje s tekmovanjem za Cankarjevo priznanje (v znanju materinščine). Svoja dela berejo učenci na prireditvah in literarnih večerih. Sodelujejo na razpisanih natečajih.</w:t>
      </w: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jc w:val="right"/>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right"/>
        <w:textAlignment w:val="baseline"/>
        <w:rPr>
          <w:rFonts w:ascii="Calibri" w:eastAsia="Times New Roman" w:hAnsi="Calibri" w:cs="Calibri"/>
          <w:sz w:val="24"/>
          <w:szCs w:val="24"/>
          <w:lang w:eastAsia="sl-SI"/>
        </w:rPr>
      </w:pPr>
      <w:r w:rsidRPr="00B56A02">
        <w:rPr>
          <w:rFonts w:ascii="Calibri" w:eastAsia="Times New Roman" w:hAnsi="Calibri" w:cs="Calibri"/>
          <w:i/>
          <w:iCs/>
          <w:sz w:val="24"/>
          <w:szCs w:val="24"/>
          <w:lang w:eastAsia="sl-SI"/>
        </w:rPr>
        <w:t>Kdor uživa v branju, piše pesmi, literarno ustvarja, ga vabim, da se nam pridruži.</w:t>
      </w:r>
      <w:r w:rsidRPr="00B56A02">
        <w:rPr>
          <w:rFonts w:ascii="Calibri" w:eastAsia="Times New Roman" w:hAnsi="Calibri" w:cs="Calibri"/>
          <w:sz w:val="24"/>
          <w:szCs w:val="24"/>
          <w:lang w:eastAsia="sl-SI"/>
        </w:rPr>
        <w:t> </w:t>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p>
    <w:p w:rsidR="00B56A02" w:rsidRDefault="00B56A02" w:rsidP="00B56A02">
      <w:pPr>
        <w:shd w:val="clear" w:color="auto" w:fill="FFFFFF"/>
        <w:spacing w:after="0" w:line="240" w:lineRule="auto"/>
        <w:jc w:val="both"/>
        <w:textAlignment w:val="baseline"/>
        <w:rPr>
          <w:rFonts w:ascii="Calibri" w:eastAsia="Times New Roman" w:hAnsi="Calibri" w:cs="Calibri"/>
          <w:color w:val="181818"/>
          <w:sz w:val="24"/>
          <w:szCs w:val="24"/>
          <w:lang w:eastAsia="sl-SI"/>
        </w:rPr>
      </w:pPr>
      <w:r w:rsidRPr="00B56A02">
        <w:rPr>
          <w:rFonts w:ascii="Calibri" w:eastAsia="Times New Roman" w:hAnsi="Calibri" w:cs="Calibri"/>
          <w:color w:val="181818"/>
          <w:sz w:val="24"/>
          <w:szCs w:val="24"/>
          <w:lang w:eastAsia="sl-SI"/>
        </w:rPr>
        <w:t> </w:t>
      </w:r>
      <w:r>
        <w:rPr>
          <w:rFonts w:ascii="Calibri" w:eastAsia="Times New Roman" w:hAnsi="Calibri" w:cs="Calibri"/>
          <w:color w:val="181818"/>
          <w:sz w:val="24"/>
          <w:szCs w:val="24"/>
          <w:lang w:eastAsia="sl-SI"/>
        </w:rPr>
        <w:br w:type="page"/>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color w:val="181818"/>
          <w:sz w:val="24"/>
          <w:szCs w:val="24"/>
          <w:lang w:eastAsia="sl-SI"/>
        </w:rPr>
        <w:t> </w:t>
      </w:r>
    </w:p>
    <w:p w:rsidR="00B56A02" w:rsidRPr="00B56A02" w:rsidRDefault="00B56A02" w:rsidP="00B56A02">
      <w:pPr>
        <w:shd w:val="clear" w:color="auto" w:fill="FFFFFF"/>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color w:val="181818"/>
          <w:sz w:val="24"/>
          <w:szCs w:val="24"/>
          <w:lang w:eastAsia="sl-SI"/>
        </w:rPr>
        <w:t> </w:t>
      </w:r>
      <w:r w:rsidRPr="00B56A02">
        <w:rPr>
          <w:rFonts w:ascii="Calibri" w:eastAsia="Times New Roman" w:hAnsi="Calibri" w:cs="Calibri"/>
          <w:b/>
          <w:bCs/>
          <w:color w:val="00B050"/>
          <w:sz w:val="28"/>
          <w:szCs w:val="28"/>
          <w:lang w:eastAsia="sl-SI"/>
        </w:rPr>
        <w:t>NAČINI PREHRANJEVANJA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Times New Roman" w:eastAsia="Times New Roman" w:hAnsi="Times New Roman" w:cs="Times New Roman"/>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noProof/>
        </w:rPr>
        <w:drawing>
          <wp:anchor distT="0" distB="0" distL="114300" distR="114300" simplePos="0" relativeHeight="251662336" behindDoc="1" locked="0" layoutInCell="1" allowOverlap="1" wp14:anchorId="3B52A998">
            <wp:simplePos x="0" y="0"/>
            <wp:positionH relativeFrom="column">
              <wp:posOffset>-4445</wp:posOffset>
            </wp:positionH>
            <wp:positionV relativeFrom="paragraph">
              <wp:posOffset>0</wp:posOffset>
            </wp:positionV>
            <wp:extent cx="2362200" cy="2076450"/>
            <wp:effectExtent l="0" t="0" r="0" b="0"/>
            <wp:wrapTight wrapText="bothSides">
              <wp:wrapPolygon edited="0">
                <wp:start x="2090" y="0"/>
                <wp:lineTo x="1219" y="793"/>
                <wp:lineTo x="0" y="2576"/>
                <wp:lineTo x="0" y="16250"/>
                <wp:lineTo x="348" y="19817"/>
                <wp:lineTo x="2265" y="21006"/>
                <wp:lineTo x="3135" y="21402"/>
                <wp:lineTo x="18290" y="21402"/>
                <wp:lineTo x="19161" y="21006"/>
                <wp:lineTo x="20903" y="19817"/>
                <wp:lineTo x="21426" y="16250"/>
                <wp:lineTo x="21426" y="2774"/>
                <wp:lineTo x="20032" y="793"/>
                <wp:lineTo x="19161" y="0"/>
                <wp:lineTo x="2090" y="0"/>
              </wp:wrapPolygon>
            </wp:wrapTight>
            <wp:docPr id="29" name="Slika 29" descr="C:\Users\Urška\AppData\Local\Microsoft\Windows\INetCache\Content.MSO\EAB36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ška\AppData\Local\Microsoft\Windows\INetCache\Content.MSO\EAB3621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02">
        <w:rPr>
          <w:rFonts w:ascii="Calibri" w:eastAsia="Times New Roman" w:hAnsi="Calibri" w:cs="Calibri"/>
          <w:sz w:val="24"/>
          <w:szCs w:val="24"/>
          <w:lang w:eastAsia="sl-SI"/>
        </w:rPr>
        <w:t xml:space="preserve">Pri predmetu bodo učenci spoznavali prehrano z vidika varovanja zdravja. Učili se bodo o pomembnosti zdrave prehrane, obravnavali načine prehranjevanja v različnih življenjskih obdobjih (prehrana mladostnika, športnika, nosečnice…) in v posebnih razmerah. Spoznali bodo tradicionalne in drugačne načine prehranjevanja pridobljeno znanje pa bodo uporabili tudi v praksi - </w:t>
      </w:r>
      <w:r w:rsidRPr="00B56A02">
        <w:rPr>
          <w:rFonts w:ascii="Calibri" w:eastAsia="Times New Roman" w:hAnsi="Calibri" w:cs="Calibri"/>
          <w:sz w:val="24"/>
          <w:szCs w:val="24"/>
          <w:u w:val="single"/>
          <w:lang w:eastAsia="sl-SI"/>
        </w:rPr>
        <w:t>pri kuhanju</w:t>
      </w:r>
      <w:r w:rsidRPr="00B56A02">
        <w:rPr>
          <w:rFonts w:ascii="Calibri" w:eastAsia="Times New Roman" w:hAnsi="Calibri" w:cs="Calibri"/>
          <w:sz w:val="24"/>
          <w:szCs w:val="24"/>
          <w:lang w:eastAsia="sl-SI"/>
        </w:rPr>
        <w:t xml:space="preserve"> (načrtovali bodo celodnevni jedilnik, pripravili polnovredni obrok in ga pohrustali…).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Vsebine: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1. Prehranjenost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2. Tradicionalni in drugačni načini prehranjevanja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3. Prehrana v različnih starostnih obdobjih  </w:t>
      </w:r>
    </w:p>
    <w:p w:rsidR="00B56A02" w:rsidRPr="00B56A02" w:rsidRDefault="00B56A02" w:rsidP="00B56A02">
      <w:pPr>
        <w:spacing w:after="0" w:line="240" w:lineRule="auto"/>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4. Prehrana v posebnih razmerah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ind w:firstLine="2115"/>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Default="00B56A02" w:rsidP="00B56A02">
      <w:pPr>
        <w:spacing w:after="0" w:line="240" w:lineRule="auto"/>
        <w:textAlignment w:val="baseline"/>
        <w:rPr>
          <w:rFonts w:ascii="Calibri" w:eastAsia="Times New Roman" w:hAnsi="Calibri" w:cs="Calibri"/>
          <w:b/>
          <w:bCs/>
          <w:color w:val="00B050"/>
          <w:sz w:val="28"/>
          <w:szCs w:val="28"/>
          <w:lang w:eastAsia="sl-SI"/>
        </w:rPr>
      </w:pPr>
      <w:r>
        <w:rPr>
          <w:rFonts w:ascii="Calibri" w:eastAsia="Times New Roman" w:hAnsi="Calibri" w:cs="Calibri"/>
          <w:b/>
          <w:bCs/>
          <w:color w:val="00B050"/>
          <w:sz w:val="28"/>
          <w:szCs w:val="28"/>
          <w:lang w:eastAsia="sl-SI"/>
        </w:rPr>
        <w:br w:type="page"/>
      </w:r>
    </w:p>
    <w:p w:rsidR="00B56A02" w:rsidRPr="00B56A02" w:rsidRDefault="00B56A02" w:rsidP="00B56A02">
      <w:pPr>
        <w:spacing w:after="0" w:line="240" w:lineRule="auto"/>
        <w:textAlignment w:val="baseline"/>
        <w:rPr>
          <w:rFonts w:ascii="Calibri" w:eastAsia="Times New Roman" w:hAnsi="Calibri" w:cs="Calibri"/>
          <w:b/>
          <w:bCs/>
          <w:sz w:val="24"/>
          <w:szCs w:val="24"/>
          <w:lang w:eastAsia="sl-SI"/>
        </w:rPr>
      </w:pPr>
      <w:r w:rsidRPr="00B56A02">
        <w:rPr>
          <w:rFonts w:ascii="Calibri" w:eastAsia="Times New Roman" w:hAnsi="Calibri" w:cs="Calibri"/>
          <w:b/>
          <w:bCs/>
          <w:color w:val="00B050"/>
          <w:sz w:val="28"/>
          <w:szCs w:val="28"/>
          <w:lang w:eastAsia="sl-SI"/>
        </w:rPr>
        <w:lastRenderedPageBreak/>
        <w:t>BIOLOGIJA: RAZISKOVANJE ORGANIZMOV V DOMAČI OKOLICI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sz w:val="24"/>
          <w:szCs w:val="24"/>
          <w:lang w:eastAsia="sl-SI"/>
        </w:rPr>
        <w:t>CILJI:</w:t>
      </w:r>
      <w:r w:rsidRPr="00B56A02">
        <w:rPr>
          <w:rFonts w:ascii="Calibri" w:eastAsia="Times New Roman" w:hAnsi="Calibri" w:cs="Calibri"/>
          <w:sz w:val="24"/>
          <w:szCs w:val="24"/>
          <w:lang w:eastAsia="sl-SI"/>
        </w:rPr>
        <w:t> </w:t>
      </w:r>
    </w:p>
    <w:p w:rsidR="00B56A02" w:rsidRPr="00B56A02" w:rsidRDefault="00B56A02" w:rsidP="00B56A02">
      <w:pPr>
        <w:numPr>
          <w:ilvl w:val="0"/>
          <w:numId w:val="9"/>
        </w:numPr>
        <w:spacing w:after="0" w:line="240" w:lineRule="auto"/>
        <w:ind w:left="0" w:firstLine="0"/>
        <w:jc w:val="both"/>
        <w:textAlignment w:val="baseline"/>
        <w:rPr>
          <w:rFonts w:ascii="Calibri" w:eastAsia="Times New Roman" w:hAnsi="Calibri" w:cs="Calibri"/>
          <w:sz w:val="24"/>
          <w:szCs w:val="24"/>
          <w:lang w:eastAsia="sl-SI"/>
        </w:rPr>
      </w:pPr>
      <w:r w:rsidRPr="00B56A02">
        <w:rPr>
          <w:noProof/>
        </w:rPr>
        <w:drawing>
          <wp:anchor distT="0" distB="0" distL="114300" distR="114300" simplePos="0" relativeHeight="251663360" behindDoc="1" locked="0" layoutInCell="1" allowOverlap="1" wp14:anchorId="6D411125">
            <wp:simplePos x="0" y="0"/>
            <wp:positionH relativeFrom="margin">
              <wp:align>right</wp:align>
            </wp:positionH>
            <wp:positionV relativeFrom="paragraph">
              <wp:posOffset>73025</wp:posOffset>
            </wp:positionV>
            <wp:extent cx="2933700" cy="2114550"/>
            <wp:effectExtent l="0" t="0" r="0" b="0"/>
            <wp:wrapTight wrapText="bothSides">
              <wp:wrapPolygon edited="0">
                <wp:start x="18374" y="0"/>
                <wp:lineTo x="2665" y="389"/>
                <wp:lineTo x="140" y="778"/>
                <wp:lineTo x="0" y="12843"/>
                <wp:lineTo x="281" y="19654"/>
                <wp:lineTo x="1964" y="21016"/>
                <wp:lineTo x="2665" y="21405"/>
                <wp:lineTo x="18655" y="21405"/>
                <wp:lineTo x="19356" y="21016"/>
                <wp:lineTo x="21039" y="19654"/>
                <wp:lineTo x="21179" y="2530"/>
                <wp:lineTo x="19777" y="584"/>
                <wp:lineTo x="18935" y="0"/>
                <wp:lineTo x="18374" y="0"/>
              </wp:wrapPolygon>
            </wp:wrapTight>
            <wp:docPr id="30" name="Slika 30" descr="C:\Users\Urška\AppData\Local\Microsoft\Windows\INetCache\Content.MSO\90EBF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ška\AppData\Local\Microsoft\Windows\INetCache\Content.MSO\90EBF89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A02">
        <w:rPr>
          <w:rFonts w:ascii="Calibri" w:eastAsia="Times New Roman" w:hAnsi="Calibri" w:cs="Calibri"/>
          <w:sz w:val="24"/>
          <w:szCs w:val="24"/>
          <w:lang w:eastAsia="sl-SI"/>
        </w:rPr>
        <w:t>Učenci poglobljeno spoznajo odnose med živimi bitji in njihovim okoljem ter načine onesnaževanja kopnega, vode in zraka. </w:t>
      </w:r>
    </w:p>
    <w:p w:rsidR="00B56A02" w:rsidRPr="00B56A02" w:rsidRDefault="00B56A02" w:rsidP="00B56A02">
      <w:pPr>
        <w:numPr>
          <w:ilvl w:val="0"/>
          <w:numId w:val="9"/>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Teoretske osnove vsebin se prepletajo z metodami neposrednega opazovanja ter laboratorijskega in terenskega dela, ki omogočajo učencem aktivno pridobivanje znanja in vzpostavljanje neposrednega stika z živimi bitji v naravi. Pri tem učenci utrjujejo, poglabljajo, pridobivajo in poglabljajo osnovno znanje o živem svetu ter dogajanjih v okolju. </w:t>
      </w:r>
    </w:p>
    <w:p w:rsidR="00B56A02" w:rsidRPr="00B56A02" w:rsidRDefault="00B56A02" w:rsidP="00B56A02">
      <w:pPr>
        <w:numPr>
          <w:ilvl w:val="0"/>
          <w:numId w:val="9"/>
        </w:numPr>
        <w:spacing w:after="0" w:line="240" w:lineRule="auto"/>
        <w:ind w:left="0" w:firstLine="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S pomočjo usvojenega znanja in pridobljenega razumevanja ekoloških zakonitosti si učenci izoblikujejo pozitiven odnos do narave in se zavedo potrebe po ekološkem ustreznem ravnanju z okoljem in po njegovem varovanju. </w:t>
      </w:r>
    </w:p>
    <w:p w:rsidR="00B56A02" w:rsidRPr="00B56A02" w:rsidRDefault="00B56A02" w:rsidP="00B56A02">
      <w:pPr>
        <w:spacing w:after="0" w:line="240" w:lineRule="auto"/>
        <w:ind w:left="360"/>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b/>
          <w:bCs/>
          <w:sz w:val="24"/>
          <w:szCs w:val="24"/>
          <w:lang w:eastAsia="sl-SI"/>
        </w:rPr>
        <w:t>VSEBINE:</w:t>
      </w:r>
      <w:r w:rsidRPr="00B56A02">
        <w:rPr>
          <w:rFonts w:ascii="Calibri" w:eastAsia="Times New Roman" w:hAnsi="Calibri" w:cs="Calibri"/>
          <w:sz w:val="24"/>
          <w:szCs w:val="24"/>
          <w:lang w:eastAsia="sl-SI"/>
        </w:rPr>
        <w:t> </w:t>
      </w:r>
    </w:p>
    <w:p w:rsidR="00B56A02" w:rsidRDefault="00B56A02" w:rsidP="00B56A02">
      <w:pPr>
        <w:pStyle w:val="paragraph"/>
        <w:numPr>
          <w:ilvl w:val="0"/>
          <w:numId w:val="3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kako raziskujemo,</w:t>
      </w:r>
      <w:r>
        <w:rPr>
          <w:rStyle w:val="eop"/>
          <w:rFonts w:ascii="Calibri" w:hAnsi="Calibri" w:cs="Calibri"/>
        </w:rPr>
        <w:t> </w:t>
      </w:r>
    </w:p>
    <w:p w:rsidR="00B56A02" w:rsidRDefault="00B56A02" w:rsidP="00B56A02">
      <w:pPr>
        <w:pStyle w:val="paragraph"/>
        <w:numPr>
          <w:ilvl w:val="0"/>
          <w:numId w:val="3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pregovori o naravi,</w:t>
      </w:r>
      <w:r>
        <w:rPr>
          <w:rStyle w:val="eop"/>
          <w:rFonts w:ascii="Calibri" w:hAnsi="Calibri" w:cs="Calibri"/>
        </w:rPr>
        <w:t> </w:t>
      </w:r>
    </w:p>
    <w:p w:rsidR="00B56A02" w:rsidRDefault="00B56A02" w:rsidP="00B56A02">
      <w:pPr>
        <w:pStyle w:val="paragraph"/>
        <w:numPr>
          <w:ilvl w:val="0"/>
          <w:numId w:val="3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biološka analiza tekočih ali stoječih voda – ekskurzija k ribniku ali potoku,</w:t>
      </w:r>
      <w:r>
        <w:rPr>
          <w:rStyle w:val="eop"/>
          <w:rFonts w:ascii="Calibri" w:hAnsi="Calibri" w:cs="Calibri"/>
        </w:rPr>
        <w:t> </w:t>
      </w:r>
    </w:p>
    <w:p w:rsidR="00B56A02" w:rsidRDefault="00B56A02" w:rsidP="00B56A02">
      <w:pPr>
        <w:pStyle w:val="paragraph"/>
        <w:numPr>
          <w:ilvl w:val="0"/>
          <w:numId w:val="3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ekosistemi v okolici,</w:t>
      </w:r>
      <w:r>
        <w:rPr>
          <w:rStyle w:val="eop"/>
          <w:rFonts w:ascii="Calibri" w:hAnsi="Calibri" w:cs="Calibri"/>
        </w:rPr>
        <w:t> </w:t>
      </w:r>
    </w:p>
    <w:p w:rsidR="00B56A02" w:rsidRDefault="00B56A02" w:rsidP="00B56A02">
      <w:pPr>
        <w:pStyle w:val="paragraph"/>
        <w:numPr>
          <w:ilvl w:val="0"/>
          <w:numId w:val="3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razširjanje semen, sledi živali,</w:t>
      </w:r>
      <w:r>
        <w:rPr>
          <w:rStyle w:val="eop"/>
          <w:rFonts w:ascii="Calibri" w:hAnsi="Calibri" w:cs="Calibri"/>
        </w:rPr>
        <w:t> </w:t>
      </w:r>
    </w:p>
    <w:p w:rsidR="00B56A02" w:rsidRDefault="00B56A02" w:rsidP="00B56A02">
      <w:pPr>
        <w:pStyle w:val="paragraph"/>
        <w:numPr>
          <w:ilvl w:val="0"/>
          <w:numId w:val="3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življenje na zidu: pajki,</w:t>
      </w:r>
      <w:r>
        <w:rPr>
          <w:rStyle w:val="eop"/>
          <w:rFonts w:ascii="Calibri" w:hAnsi="Calibri" w:cs="Calibri"/>
        </w:rPr>
        <w:t> </w:t>
      </w:r>
    </w:p>
    <w:p w:rsidR="00B56A02" w:rsidRDefault="00B56A02" w:rsidP="00B56A02">
      <w:pPr>
        <w:pStyle w:val="paragraph"/>
        <w:numPr>
          <w:ilvl w:val="0"/>
          <w:numId w:val="3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gojitev deževnika, šiške: razvoj žuželk,</w:t>
      </w:r>
      <w:r>
        <w:rPr>
          <w:rStyle w:val="eop"/>
          <w:rFonts w:ascii="Calibri" w:hAnsi="Calibri" w:cs="Calibri"/>
        </w:rPr>
        <w:t> </w:t>
      </w:r>
    </w:p>
    <w:p w:rsidR="00B56A02" w:rsidRDefault="00B56A02" w:rsidP="00B56A02">
      <w:pPr>
        <w:pStyle w:val="paragraph"/>
        <w:numPr>
          <w:ilvl w:val="0"/>
          <w:numId w:val="3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popki različnih dreves,</w:t>
      </w:r>
      <w:r>
        <w:rPr>
          <w:rStyle w:val="eop"/>
          <w:rFonts w:ascii="Calibri" w:hAnsi="Calibri" w:cs="Calibri"/>
        </w:rPr>
        <w:t> </w:t>
      </w:r>
    </w:p>
    <w:p w:rsidR="00B56A02" w:rsidRDefault="00B56A02" w:rsidP="00B56A02">
      <w:pPr>
        <w:pStyle w:val="paragraph"/>
        <w:numPr>
          <w:ilvl w:val="0"/>
          <w:numId w:val="3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živali v listnem odpadu,</w:t>
      </w:r>
      <w:r>
        <w:rPr>
          <w:rStyle w:val="eop"/>
          <w:rFonts w:ascii="Calibri" w:hAnsi="Calibri" w:cs="Calibri"/>
        </w:rPr>
        <w:t> </w:t>
      </w:r>
    </w:p>
    <w:p w:rsidR="00B56A02" w:rsidRDefault="00B56A02" w:rsidP="00B56A02">
      <w:pPr>
        <w:pStyle w:val="paragraph"/>
        <w:numPr>
          <w:ilvl w:val="0"/>
          <w:numId w:val="3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popis rastlin v naravnem in antropogenem ekosistemu,</w:t>
      </w:r>
      <w:r>
        <w:rPr>
          <w:rStyle w:val="eop"/>
          <w:rFonts w:ascii="Calibri" w:hAnsi="Calibri" w:cs="Calibri"/>
        </w:rPr>
        <w:t> </w:t>
      </w:r>
    </w:p>
    <w:p w:rsidR="00B56A02" w:rsidRDefault="00B56A02" w:rsidP="00B56A02">
      <w:pPr>
        <w:pStyle w:val="paragraph"/>
        <w:numPr>
          <w:ilvl w:val="0"/>
          <w:numId w:val="32"/>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naravna dediščina v našem kraju – čebelnjak, čebela,</w:t>
      </w:r>
      <w:r>
        <w:rPr>
          <w:rStyle w:val="eop"/>
          <w:rFonts w:ascii="Calibri" w:hAnsi="Calibri" w:cs="Calibri"/>
        </w:rPr>
        <w:t> </w:t>
      </w:r>
    </w:p>
    <w:p w:rsidR="00B56A02" w:rsidRDefault="00B56A02" w:rsidP="00B56A02">
      <w:pPr>
        <w:pStyle w:val="paragraph"/>
        <w:numPr>
          <w:ilvl w:val="0"/>
          <w:numId w:val="32"/>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onesnaževanje vode, zraka, odpadki; </w:t>
      </w:r>
      <w:r>
        <w:rPr>
          <w:rStyle w:val="eop"/>
          <w:rFonts w:ascii="Calibri" w:hAnsi="Calibri" w:cs="Calibri"/>
        </w:rPr>
        <w:t> </w:t>
      </w:r>
    </w:p>
    <w:p w:rsidR="00B56A02" w:rsidRDefault="00B56A02" w:rsidP="00B56A02">
      <w:pPr>
        <w:pStyle w:val="paragraph"/>
        <w:numPr>
          <w:ilvl w:val="0"/>
          <w:numId w:val="32"/>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kaj priteče iz pipe …</w:t>
      </w:r>
      <w:r>
        <w:rPr>
          <w:rStyle w:val="eop"/>
          <w:rFonts w:ascii="Calibri" w:hAnsi="Calibri" w:cs="Calibri"/>
        </w:rPr>
        <w:t> </w:t>
      </w:r>
    </w:p>
    <w:p w:rsidR="00B56A02" w:rsidRPr="00B56A02" w:rsidRDefault="00B56A02" w:rsidP="00B56A02">
      <w:pPr>
        <w:spacing w:after="0" w:line="240" w:lineRule="auto"/>
        <w:jc w:val="both"/>
        <w:textAlignment w:val="baseline"/>
        <w:rPr>
          <w:rFonts w:ascii="Calibri" w:eastAsia="Times New Roman" w:hAnsi="Calibri" w:cs="Calibri"/>
          <w:sz w:val="24"/>
          <w:szCs w:val="24"/>
          <w:lang w:eastAsia="sl-SI"/>
        </w:rPr>
      </w:pPr>
      <w:r w:rsidRPr="00B56A02">
        <w:rPr>
          <w:rFonts w:ascii="Calibri" w:eastAsia="Times New Roman" w:hAnsi="Calibri" w:cs="Calibri"/>
          <w:sz w:val="24"/>
          <w:szCs w:val="24"/>
          <w:lang w:eastAsia="sl-SI"/>
        </w:rPr>
        <w:t> </w:t>
      </w:r>
    </w:p>
    <w:p w:rsidR="004F3183" w:rsidRDefault="004F3183"/>
    <w:p w:rsidR="00B56A02" w:rsidRDefault="00B56A02" w:rsidP="00B56A02">
      <w:pPr>
        <w:pStyle w:val="paragraph"/>
        <w:spacing w:before="0" w:beforeAutospacing="0" w:after="0" w:afterAutospacing="0"/>
        <w:textAlignment w:val="baseline"/>
        <w:rPr>
          <w:rStyle w:val="normaltextrun"/>
          <w:rFonts w:ascii="Calibri" w:hAnsi="Calibri" w:cs="Calibri"/>
          <w:b/>
          <w:bCs/>
          <w:color w:val="00B050"/>
          <w:sz w:val="28"/>
          <w:szCs w:val="28"/>
        </w:rPr>
      </w:pPr>
      <w:r>
        <w:rPr>
          <w:rStyle w:val="normaltextrun"/>
          <w:rFonts w:ascii="Calibri" w:hAnsi="Calibri" w:cs="Calibri"/>
          <w:b/>
          <w:bCs/>
          <w:color w:val="00B050"/>
          <w:sz w:val="28"/>
          <w:szCs w:val="28"/>
        </w:rPr>
        <w:br w:type="page"/>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color w:val="00B050"/>
          <w:sz w:val="28"/>
          <w:szCs w:val="28"/>
        </w:rPr>
        <w:lastRenderedPageBreak/>
        <w:t>OBDELAVA GRADIV: umetne mase, kovine</w:t>
      </w: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Fonts w:ascii="Segoe UI" w:hAnsi="Segoe UI" w:cs="Segoe UI"/>
          <w:sz w:val="18"/>
          <w:szCs w:val="18"/>
        </w:rPr>
      </w:pPr>
      <w:r>
        <w:rPr>
          <w:rStyle w:val="eop"/>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Obdelava gradiv je naravoslovno-tehnični izbirni predmet, pri katerem učenci usmerjajo svojo radovednost v izdelavo določenega predmeta in ustvarjalno sodelujejo v skupini.</w:t>
      </w:r>
      <w:r>
        <w:rPr>
          <w:rStyle w:val="scxw60634369"/>
          <w:rFonts w:ascii="Calibri" w:hAnsi="Calibri" w:cs="Calibri"/>
        </w:rPr>
        <w:t> </w:t>
      </w:r>
      <w:r>
        <w:rPr>
          <w:rFonts w:ascii="Calibri" w:hAnsi="Calibri" w:cs="Calibri"/>
        </w:rPr>
        <w:br/>
      </w:r>
      <w:r>
        <w:rPr>
          <w:rStyle w:val="normaltextrun"/>
          <w:rFonts w:ascii="Calibri" w:hAnsi="Calibri" w:cs="Calibri"/>
        </w:rPr>
        <w:t>Vsak učenec sam s pomočjo strojev in naprav izdela več uporabnih izdelkov, ki jih lahko odnese domov. Pouk poteka v šolski delavnici.</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scxw60634369"/>
        </w:rPr>
        <w:t> </w:t>
      </w:r>
      <w:r>
        <w:br/>
      </w:r>
      <w:r>
        <w:rPr>
          <w:rStyle w:val="normaltextrun"/>
          <w:rFonts w:ascii="Calibri" w:hAnsi="Calibri" w:cs="Calibri"/>
        </w:rPr>
        <w:t>Učenec se bo naučil in spoznal pri tem izbirnem predmetu:</w:t>
      </w:r>
      <w:r>
        <w:rPr>
          <w:rStyle w:val="eop"/>
          <w:rFonts w:ascii="Calibri" w:hAnsi="Calibri" w:cs="Calibri"/>
        </w:rPr>
        <w:t> </w:t>
      </w:r>
    </w:p>
    <w:p w:rsidR="00B56A02" w:rsidRDefault="00B56A02" w:rsidP="00B56A02">
      <w:pPr>
        <w:pStyle w:val="paragraph"/>
        <w:numPr>
          <w:ilvl w:val="0"/>
          <w:numId w:val="11"/>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varstvo pri delu,</w:t>
      </w:r>
      <w:r>
        <w:rPr>
          <w:rStyle w:val="eop"/>
          <w:rFonts w:ascii="Calibri" w:hAnsi="Calibri" w:cs="Calibri"/>
        </w:rPr>
        <w:t> </w:t>
      </w:r>
    </w:p>
    <w:p w:rsidR="00B56A02" w:rsidRDefault="00B56A02" w:rsidP="00B56A02">
      <w:pPr>
        <w:pStyle w:val="paragraph"/>
        <w:numPr>
          <w:ilvl w:val="0"/>
          <w:numId w:val="12"/>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industrijski in obrtniški način proizvodnje,</w:t>
      </w:r>
      <w:r>
        <w:rPr>
          <w:rStyle w:val="eop"/>
          <w:rFonts w:ascii="Calibri" w:hAnsi="Calibri" w:cs="Calibri"/>
        </w:rPr>
        <w:t> </w:t>
      </w:r>
    </w:p>
    <w:p w:rsidR="00B56A02" w:rsidRDefault="00B56A02" w:rsidP="00B56A02">
      <w:pPr>
        <w:pStyle w:val="paragraph"/>
        <w:numPr>
          <w:ilvl w:val="0"/>
          <w:numId w:val="12"/>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lastnosti lesa,</w:t>
      </w:r>
      <w:r>
        <w:rPr>
          <w:rStyle w:val="eop"/>
          <w:rFonts w:ascii="Calibri" w:hAnsi="Calibri" w:cs="Calibri"/>
        </w:rPr>
        <w:t> </w:t>
      </w:r>
    </w:p>
    <w:p w:rsidR="00B56A02" w:rsidRDefault="00B56A02" w:rsidP="00B56A02">
      <w:pPr>
        <w:pStyle w:val="paragraph"/>
        <w:numPr>
          <w:ilvl w:val="0"/>
          <w:numId w:val="12"/>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tehnična dokumentacija za izdelek,</w:t>
      </w:r>
      <w:r>
        <w:rPr>
          <w:rStyle w:val="eop"/>
          <w:rFonts w:ascii="Calibri" w:hAnsi="Calibri" w:cs="Calibri"/>
        </w:rPr>
        <w:t> </w:t>
      </w:r>
    </w:p>
    <w:p w:rsidR="00B56A02" w:rsidRDefault="00B56A02" w:rsidP="00B56A02">
      <w:pPr>
        <w:pStyle w:val="paragraph"/>
        <w:numPr>
          <w:ilvl w:val="0"/>
          <w:numId w:val="12"/>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izbira in priprava lesa,</w:t>
      </w:r>
      <w:r>
        <w:rPr>
          <w:rStyle w:val="eop"/>
          <w:rFonts w:ascii="Calibri" w:hAnsi="Calibri" w:cs="Calibri"/>
        </w:rPr>
        <w:t> </w:t>
      </w:r>
    </w:p>
    <w:p w:rsidR="00B56A02" w:rsidRDefault="00B56A02" w:rsidP="00B56A02">
      <w:pPr>
        <w:pStyle w:val="paragraph"/>
        <w:numPr>
          <w:ilvl w:val="0"/>
          <w:numId w:val="12"/>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spoznavanje obdelovalnih postopkov pri izdelavi izdelka,</w:t>
      </w:r>
      <w:r>
        <w:rPr>
          <w:rStyle w:val="eop"/>
          <w:rFonts w:ascii="Calibri" w:hAnsi="Calibri" w:cs="Calibri"/>
        </w:rPr>
        <w:t> </w:t>
      </w:r>
    </w:p>
    <w:p w:rsidR="00B56A02" w:rsidRDefault="00B56A02" w:rsidP="00B56A02">
      <w:pPr>
        <w:pStyle w:val="paragraph"/>
        <w:numPr>
          <w:ilvl w:val="0"/>
          <w:numId w:val="13"/>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izdelava sestavnih delov izdelka,</w:t>
      </w:r>
      <w:r>
        <w:rPr>
          <w:rStyle w:val="eop"/>
          <w:rFonts w:ascii="Calibri" w:hAnsi="Calibri" w:cs="Calibri"/>
        </w:rPr>
        <w:t> </w:t>
      </w:r>
    </w:p>
    <w:p w:rsidR="00B56A02" w:rsidRDefault="00B56A02" w:rsidP="00B56A02">
      <w:pPr>
        <w:pStyle w:val="paragraph"/>
        <w:numPr>
          <w:ilvl w:val="0"/>
          <w:numId w:val="13"/>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montaža in kontrola izdelka,</w:t>
      </w:r>
      <w:r>
        <w:rPr>
          <w:rStyle w:val="eop"/>
          <w:rFonts w:ascii="Calibri" w:hAnsi="Calibri" w:cs="Calibri"/>
        </w:rPr>
        <w:t> </w:t>
      </w:r>
    </w:p>
    <w:p w:rsidR="00B56A02" w:rsidRDefault="00B56A02" w:rsidP="00B56A02">
      <w:pPr>
        <w:pStyle w:val="paragraph"/>
        <w:numPr>
          <w:ilvl w:val="0"/>
          <w:numId w:val="13"/>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analiza in izračun cene izdelka,</w:t>
      </w:r>
      <w:r>
        <w:rPr>
          <w:rStyle w:val="normaltextrun"/>
          <w:rFonts w:ascii="Calibri" w:hAnsi="Calibri" w:cs="Calibri"/>
          <w:color w:val="00B050"/>
          <w:sz w:val="28"/>
          <w:szCs w:val="28"/>
        </w:rPr>
        <w:t> </w:t>
      </w:r>
      <w:r>
        <w:rPr>
          <w:rStyle w:val="eop"/>
          <w:rFonts w:ascii="Calibri" w:hAnsi="Calibri" w:cs="Calibri"/>
          <w:color w:val="00B050"/>
          <w:sz w:val="28"/>
          <w:szCs w:val="28"/>
        </w:rPr>
        <w:t> </w:t>
      </w:r>
    </w:p>
    <w:p w:rsidR="00B56A02" w:rsidRDefault="00B56A02" w:rsidP="00B56A02">
      <w:pPr>
        <w:pStyle w:val="paragraph"/>
        <w:numPr>
          <w:ilvl w:val="0"/>
          <w:numId w:val="13"/>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analiza dela in razstava.</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Gre za dva predmeta:</w:t>
      </w:r>
      <w:r>
        <w:rPr>
          <w:rStyle w:val="eop"/>
          <w:rFonts w:ascii="Calibri" w:hAnsi="Calibri" w:cs="Calibri"/>
        </w:rPr>
        <w:t> </w:t>
      </w:r>
    </w:p>
    <w:p w:rsidR="00B56A02" w:rsidRDefault="00B56A02" w:rsidP="00B56A02">
      <w:pPr>
        <w:pStyle w:val="paragraph"/>
        <w:numPr>
          <w:ilvl w:val="0"/>
          <w:numId w:val="14"/>
        </w:numPr>
        <w:spacing w:before="0" w:beforeAutospacing="0" w:after="0" w:afterAutospacing="0"/>
        <w:ind w:left="0" w:firstLine="0"/>
        <w:jc w:val="both"/>
        <w:textAlignment w:val="baseline"/>
        <w:rPr>
          <w:rFonts w:ascii="Calibri" w:hAnsi="Calibri" w:cs="Calibri"/>
        </w:rPr>
      </w:pPr>
      <w:r>
        <w:rPr>
          <w:rFonts w:asciiTheme="minorHAnsi" w:eastAsiaTheme="minorHAnsi" w:hAnsiTheme="minorHAnsi" w:cstheme="minorBidi"/>
          <w:noProof/>
          <w:sz w:val="22"/>
          <w:szCs w:val="22"/>
          <w:lang w:eastAsia="en-US"/>
        </w:rPr>
        <w:drawing>
          <wp:anchor distT="0" distB="0" distL="114300" distR="114300" simplePos="0" relativeHeight="251661312" behindDoc="1" locked="0" layoutInCell="1" allowOverlap="1" wp14:anchorId="64669B26">
            <wp:simplePos x="0" y="0"/>
            <wp:positionH relativeFrom="margin">
              <wp:align>right</wp:align>
            </wp:positionH>
            <wp:positionV relativeFrom="paragraph">
              <wp:posOffset>64135</wp:posOffset>
            </wp:positionV>
            <wp:extent cx="2857500" cy="1743075"/>
            <wp:effectExtent l="0" t="0" r="0" b="9525"/>
            <wp:wrapTight wrapText="bothSides">
              <wp:wrapPolygon edited="0">
                <wp:start x="0" y="0"/>
                <wp:lineTo x="0" y="21482"/>
                <wp:lineTo x="21456" y="21482"/>
                <wp:lineTo x="21456" y="0"/>
                <wp:lineTo x="0" y="0"/>
              </wp:wrapPolygon>
            </wp:wrapTight>
            <wp:docPr id="39" name="Slika 39" descr="C:\Users\Urška\AppData\Local\Microsoft\Windows\INetCache\Content.MSO\2046DE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ška\AppData\Local\Microsoft\Windows\INetCache\Content.MSO\2046DE3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b/>
          <w:bCs/>
        </w:rPr>
        <w:t>OBDELAVA GRADIV: UMETNE MASE</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Obdelava gradiv – umetnih mas (plastike) je predmet, pri katerem učenci pridobijo osnovna teoretična in praktična znanja (izdelava izdelkov) iz obdelave umetnih mas (plastike).  Učenci se bodo seznanili z različnimi postopki obdelave umetnih mas ( postopki toplotne obdelave, brušenje, spajanje, žaganje, vrtanje…) in postopki vrednotenja končnih izdelkov.</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Pri predmetu se ocenjuje sodelovanje, varna uporaba orodij, strojev, varno obnašanje v delavnici, tehnična dokumentacija in končni izdelek.</w:t>
      </w:r>
      <w:r>
        <w:rPr>
          <w:rStyle w:val="normaltextrun"/>
        </w:rPr>
        <w:t> </w:t>
      </w:r>
      <w:r>
        <w:rPr>
          <w:rStyle w:val="eop"/>
        </w:rPr>
        <w:t> </w:t>
      </w:r>
    </w:p>
    <w:p w:rsidR="00B56A02" w:rsidRDefault="00B56A02" w:rsidP="00B56A02">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numPr>
          <w:ilvl w:val="0"/>
          <w:numId w:val="15"/>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b/>
          <w:bCs/>
        </w:rPr>
        <w:t>OBDELAVA GRADIV: KOVINE</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anchor distT="0" distB="0" distL="114300" distR="114300" simplePos="0" relativeHeight="251660288" behindDoc="1" locked="0" layoutInCell="1" allowOverlap="1" wp14:anchorId="4F5AFE03">
            <wp:simplePos x="0" y="0"/>
            <wp:positionH relativeFrom="column">
              <wp:posOffset>-4445</wp:posOffset>
            </wp:positionH>
            <wp:positionV relativeFrom="paragraph">
              <wp:posOffset>-7042785</wp:posOffset>
            </wp:positionV>
            <wp:extent cx="2771775" cy="2324100"/>
            <wp:effectExtent l="0" t="0" r="9525" b="0"/>
            <wp:wrapTight wrapText="bothSides">
              <wp:wrapPolygon edited="0">
                <wp:start x="0" y="0"/>
                <wp:lineTo x="0" y="21423"/>
                <wp:lineTo x="21526" y="21423"/>
                <wp:lineTo x="21526" y="0"/>
                <wp:lineTo x="0" y="0"/>
              </wp:wrapPolygon>
            </wp:wrapTight>
            <wp:docPr id="40" name="Slika 40" descr="C:\Users\Urška\AppData\Local\Microsoft\Windows\INetCache\Content.MSO\F65064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rška\AppData\Local\Microsoft\Windows\INetCache\Content.MSO\F65064FC.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rPr>
        <w:t xml:space="preserve">Pri izbirnem predmetu učenci </w:t>
      </w:r>
      <w:r>
        <w:rPr>
          <w:rStyle w:val="normaltextrun"/>
          <w:rFonts w:ascii="Calibri" w:hAnsi="Calibri" w:cs="Calibri"/>
          <w:b/>
          <w:bCs/>
        </w:rPr>
        <w:t>nadgradijo</w:t>
      </w:r>
      <w:r>
        <w:rPr>
          <w:rStyle w:val="normaltextrun"/>
          <w:rFonts w:ascii="Calibri" w:hAnsi="Calibri" w:cs="Calibri"/>
        </w:rPr>
        <w:t xml:space="preserve"> in </w:t>
      </w:r>
      <w:r>
        <w:rPr>
          <w:rStyle w:val="normaltextrun"/>
          <w:rFonts w:ascii="Calibri" w:hAnsi="Calibri" w:cs="Calibri"/>
          <w:b/>
          <w:bCs/>
        </w:rPr>
        <w:t>poglobijo znanja</w:t>
      </w:r>
      <w:r>
        <w:rPr>
          <w:rStyle w:val="normaltextrun"/>
          <w:rFonts w:ascii="Calibri" w:hAnsi="Calibri" w:cs="Calibri"/>
        </w:rPr>
        <w:t xml:space="preserve"> in </w:t>
      </w:r>
      <w:r>
        <w:rPr>
          <w:rStyle w:val="normaltextrun"/>
          <w:rFonts w:ascii="Calibri" w:hAnsi="Calibri" w:cs="Calibri"/>
          <w:b/>
          <w:bCs/>
        </w:rPr>
        <w:t>veščine</w:t>
      </w:r>
      <w:r>
        <w:rPr>
          <w:rStyle w:val="normaltextrun"/>
          <w:rFonts w:ascii="Calibri" w:hAnsi="Calibri" w:cs="Calibri"/>
        </w:rPr>
        <w:t xml:space="preserve"> s področja obdelave gradiv, ki so jih pridobili v prejšnjih letih pri predmetu tehnike in tehnologije, ter izbirnih predmetov s področja tehnike. Osnovno gradivo za izdelavo predmetov so </w:t>
      </w:r>
      <w:r>
        <w:rPr>
          <w:rStyle w:val="normaltextrun"/>
          <w:rFonts w:ascii="Calibri" w:hAnsi="Calibri" w:cs="Calibri"/>
          <w:b/>
          <w:bCs/>
        </w:rPr>
        <w:t>kovine</w:t>
      </w:r>
      <w:r>
        <w:rPr>
          <w:rStyle w:val="normaltextrun"/>
          <w:rFonts w:ascii="Calibri" w:hAnsi="Calibri" w:cs="Calibri"/>
        </w:rPr>
        <w:t xml:space="preserve">, ki jih kombiniramo z drugimi materiali (les, plastika…).  Učenci se bodo seznanili z različnimi postopki obdelave kovin in drugih materialov ( brušenje, žaganje, lepljenje, vrtanje, piljenje, kovanje… ) in postopki vrednotenja končnih izdelkov. Uporabljali bodo različna orodja, stroje in naprave za obdelavo kovin in drugih materialov in ob tem upoštevali vsa varnostna pravila. </w:t>
      </w:r>
      <w:r>
        <w:rPr>
          <w:rStyle w:val="normaltextrun"/>
          <w:rFonts w:ascii="Calibri" w:hAnsi="Calibri" w:cs="Calibri"/>
        </w:rPr>
        <w:lastRenderedPageBreak/>
        <w:t>Pri predmetu se ocenjuje sodelovanje, varna uporaba orodij, varno obnašanje v delavnici, tehnična dokumentacija in končni izdelek.</w:t>
      </w:r>
      <w:r>
        <w:rPr>
          <w:rStyle w:val="eop"/>
          <w:rFonts w:ascii="Calibri" w:hAnsi="Calibri" w:cs="Calibri"/>
        </w:rPr>
        <w:t> </w:t>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Style w:val="eop"/>
          <w:rFonts w:ascii="Calibri" w:hAnsi="Calibri" w:cs="Calibri"/>
          <w:b/>
          <w:bCs/>
          <w:color w:val="00B050"/>
          <w:sz w:val="28"/>
          <w:szCs w:val="28"/>
        </w:rPr>
      </w:pPr>
      <w:r>
        <w:rPr>
          <w:rStyle w:val="eop"/>
          <w:rFonts w:ascii="Calibri" w:hAnsi="Calibri" w:cs="Calibri"/>
          <w:b/>
          <w:bCs/>
          <w:color w:val="00B050"/>
          <w:sz w:val="28"/>
          <w:szCs w:val="28"/>
        </w:rPr>
        <w:br w:type="page"/>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eop"/>
          <w:rFonts w:ascii="Calibri" w:hAnsi="Calibri" w:cs="Calibri"/>
          <w:b/>
          <w:bCs/>
          <w:color w:val="00B050"/>
          <w:sz w:val="28"/>
          <w:szCs w:val="28"/>
        </w:rPr>
        <w:lastRenderedPageBreak/>
        <w:t> </w:t>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color w:val="00B050"/>
          <w:sz w:val="28"/>
          <w:szCs w:val="28"/>
        </w:rPr>
        <w:t>ŠPORT ZA ZDRAVJE  (8., 9. razred)</w:t>
      </w: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eop"/>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PREDMET TI OMOGOČA: </w:t>
      </w:r>
      <w:r>
        <w:rPr>
          <w:rStyle w:val="eop"/>
          <w:rFonts w:ascii="Calibri" w:hAnsi="Calibri" w:cs="Calibri"/>
        </w:rPr>
        <w:t> </w:t>
      </w:r>
    </w:p>
    <w:p w:rsidR="00B56A02" w:rsidRDefault="00B56A02" w:rsidP="00B56A02">
      <w:pPr>
        <w:pStyle w:val="paragraph"/>
        <w:numPr>
          <w:ilvl w:val="0"/>
          <w:numId w:val="16"/>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osvajanje in izpolnjevanje različnih športih znanj,</w:t>
      </w:r>
      <w:r>
        <w:rPr>
          <w:rStyle w:val="eop"/>
          <w:rFonts w:ascii="Calibri" w:hAnsi="Calibri" w:cs="Calibri"/>
        </w:rPr>
        <w:t> </w:t>
      </w:r>
    </w:p>
    <w:p w:rsidR="00B56A02" w:rsidRDefault="00B56A02" w:rsidP="00B56A02">
      <w:pPr>
        <w:pStyle w:val="paragraph"/>
        <w:numPr>
          <w:ilvl w:val="0"/>
          <w:numId w:val="16"/>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razumevanje pozitivnih učinkov redne športne dejavnosti in pridobivanje trajnih športnih navad, </w:t>
      </w:r>
      <w:r>
        <w:rPr>
          <w:rStyle w:val="eop"/>
          <w:rFonts w:ascii="Calibri" w:hAnsi="Calibri" w:cs="Calibri"/>
        </w:rPr>
        <w:t> </w:t>
      </w:r>
    </w:p>
    <w:p w:rsidR="00B56A02" w:rsidRDefault="00B56A02" w:rsidP="00B56A02">
      <w:pPr>
        <w:pStyle w:val="paragraph"/>
        <w:numPr>
          <w:ilvl w:val="0"/>
          <w:numId w:val="16"/>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izpopolnjevati znanje tistih športov, katerih pridobljeno znanje omogoča možnost poznejših dejavnosti v prostem času v vseh starostnih obdobjih, </w:t>
      </w:r>
      <w:r>
        <w:rPr>
          <w:rStyle w:val="eop"/>
          <w:rFonts w:ascii="Calibri" w:hAnsi="Calibri" w:cs="Calibri"/>
        </w:rPr>
        <w:t> </w:t>
      </w:r>
    </w:p>
    <w:p w:rsidR="00B56A02" w:rsidRDefault="00B56A02" w:rsidP="00B56A02">
      <w:pPr>
        <w:pStyle w:val="paragraph"/>
        <w:numPr>
          <w:ilvl w:val="0"/>
          <w:numId w:val="16"/>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približati šport tvojim potrebam, interesom in željam, </w:t>
      </w:r>
      <w:r>
        <w:rPr>
          <w:rStyle w:val="eop"/>
          <w:rFonts w:ascii="Calibri" w:hAnsi="Calibri" w:cs="Calibri"/>
        </w:rPr>
        <w:t> </w:t>
      </w:r>
    </w:p>
    <w:p w:rsidR="00B56A02" w:rsidRDefault="00B56A02" w:rsidP="00B56A02">
      <w:pPr>
        <w:pStyle w:val="paragraph"/>
        <w:numPr>
          <w:ilvl w:val="0"/>
          <w:numId w:val="16"/>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znati skrbeti za skladen telesni razvoj ter navajanje na  zdravo  življenje (splošna kondicijska pripravljenost, kakovostno preživljanje prostega časa, ravnovesje med učenjem, športno dejavnostjo, počitkom in spanjem, sposobnost prenašanja naporov, kompenzacija negativnih učinkov sodobnega življenja, zdrava prehrana, nadomeščanje izgubljen tekočine),</w:t>
      </w:r>
      <w:r>
        <w:rPr>
          <w:rStyle w:val="eop"/>
          <w:rFonts w:ascii="Calibri" w:hAnsi="Calibri" w:cs="Calibri"/>
        </w:rPr>
        <w:t> </w:t>
      </w:r>
    </w:p>
    <w:p w:rsidR="00B56A02" w:rsidRDefault="00B56A02" w:rsidP="00B56A02">
      <w:pPr>
        <w:pStyle w:val="paragraph"/>
        <w:numPr>
          <w:ilvl w:val="0"/>
          <w:numId w:val="17"/>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oblikovanje pozitivnih vedenjskih vzorcev (spodbujanje k medsebojnem sodelovanju, spoštovanju športnega obnašanja, strpnosti in sprejemanju drugačnosti, </w:t>
      </w:r>
      <w:r>
        <w:rPr>
          <w:rStyle w:val="eop"/>
          <w:rFonts w:ascii="Calibri" w:hAnsi="Calibri" w:cs="Calibri"/>
        </w:rPr>
        <w:t> </w:t>
      </w:r>
    </w:p>
    <w:p w:rsidR="00B56A02" w:rsidRDefault="00B56A02" w:rsidP="00B56A02">
      <w:pPr>
        <w:pStyle w:val="paragraph"/>
        <w:numPr>
          <w:ilvl w:val="0"/>
          <w:numId w:val="17"/>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večina športov se lahko izvaja tako v naravi kot tudi v zaprtem prostoru,</w:t>
      </w:r>
      <w:r>
        <w:rPr>
          <w:rStyle w:val="eop"/>
          <w:rFonts w:ascii="Calibri" w:hAnsi="Calibri" w:cs="Calibri"/>
        </w:rPr>
        <w:t> </w:t>
      </w:r>
    </w:p>
    <w:p w:rsidR="00B56A02" w:rsidRDefault="00B56A02" w:rsidP="00B56A02">
      <w:pPr>
        <w:pStyle w:val="paragraph"/>
        <w:numPr>
          <w:ilvl w:val="0"/>
          <w:numId w:val="17"/>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oprema je nezahtevna in dostopna vsakemu posamezniku,</w:t>
      </w:r>
      <w:r>
        <w:rPr>
          <w:rStyle w:val="eop"/>
          <w:rFonts w:ascii="Calibri" w:hAnsi="Calibri" w:cs="Calibri"/>
        </w:rPr>
        <w:t> </w:t>
      </w:r>
    </w:p>
    <w:p w:rsidR="00B56A02" w:rsidRDefault="00B56A02" w:rsidP="00B56A02">
      <w:pPr>
        <w:pStyle w:val="paragraph"/>
        <w:numPr>
          <w:ilvl w:val="0"/>
          <w:numId w:val="17"/>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pozitivno doživljanje športa, ki bogati posameznika.</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70CF8EF4" wp14:editId="1156108C">
            <wp:extent cx="2057400" cy="1490270"/>
            <wp:effectExtent l="0" t="0" r="0" b="0"/>
            <wp:docPr id="41" name="Slika 41" descr="C:\Users\Urška\AppData\Local\Microsoft\Windows\INetCache\Content.MSO\3A96A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ška\AppData\Local\Microsoft\Windows\INetCache\Content.MSO\3A96A06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1873" cy="1507997"/>
                    </a:xfrm>
                    <a:prstGeom prst="rect">
                      <a:avLst/>
                    </a:prstGeom>
                    <a:noFill/>
                    <a:ln>
                      <a:noFill/>
                    </a:ln>
                  </pic:spPr>
                </pic:pic>
              </a:graphicData>
            </a:graphic>
          </wp:inline>
        </w:drawing>
      </w:r>
      <w:r>
        <w:rPr>
          <w:rStyle w:val="normaltextrun"/>
        </w:rPr>
        <w:t xml:space="preserve">                </w:t>
      </w:r>
      <w:r>
        <w:rPr>
          <w:rStyle w:val="eop"/>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ŠPORTI V IZBRANEM PREDMETU SO:                                       </w:t>
      </w:r>
      <w:r>
        <w:rPr>
          <w:rStyle w:val="eop"/>
          <w:rFonts w:ascii="Calibri" w:hAnsi="Calibri" w:cs="Calibri"/>
        </w:rPr>
        <w:t> </w:t>
      </w:r>
    </w:p>
    <w:p w:rsidR="00B56A02" w:rsidRDefault="00B56A02" w:rsidP="00B56A02">
      <w:pPr>
        <w:pStyle w:val="paragraph"/>
        <w:numPr>
          <w:ilvl w:val="0"/>
          <w:numId w:val="18"/>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nogomet (8),</w:t>
      </w:r>
      <w:r>
        <w:rPr>
          <w:rStyle w:val="eop"/>
          <w:rFonts w:ascii="Calibri" w:hAnsi="Calibri" w:cs="Calibri"/>
        </w:rPr>
        <w:t> </w:t>
      </w:r>
    </w:p>
    <w:p w:rsidR="00B56A02" w:rsidRDefault="00B56A02" w:rsidP="00B56A02">
      <w:pPr>
        <w:pStyle w:val="paragraph"/>
        <w:numPr>
          <w:ilvl w:val="0"/>
          <w:numId w:val="18"/>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odbojka (8),</w:t>
      </w:r>
      <w:r>
        <w:rPr>
          <w:rStyle w:val="eop"/>
          <w:rFonts w:ascii="Calibri" w:hAnsi="Calibri" w:cs="Calibri"/>
        </w:rPr>
        <w:t> </w:t>
      </w:r>
    </w:p>
    <w:p w:rsidR="00B56A02" w:rsidRDefault="00B56A02" w:rsidP="00B56A02">
      <w:pPr>
        <w:pStyle w:val="paragraph"/>
        <w:numPr>
          <w:ilvl w:val="0"/>
          <w:numId w:val="19"/>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košarka(8).</w:t>
      </w:r>
      <w:r>
        <w:rPr>
          <w:rStyle w:val="eop"/>
          <w:rFonts w:ascii="Calibri" w:hAnsi="Calibri" w:cs="Calibri"/>
        </w:rPr>
        <w:t> </w:t>
      </w:r>
    </w:p>
    <w:p w:rsidR="00B56A02" w:rsidRDefault="00B56A02" w:rsidP="00B56A02">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Pri predmetu se bodo učenci srečali tudi s športnimi vsebinami, ki jih je pri rednih urah športa težje realizirati,</w:t>
      </w:r>
      <w:r>
        <w:rPr>
          <w:rStyle w:val="normaltextrun"/>
          <w:rFonts w:ascii="Calibri" w:hAnsi="Calibri" w:cs="Calibri"/>
        </w:rPr>
        <w:t xml:space="preserve"> so pa z vidika športno-rekreativnih učinkov pomembni za kakovostno preživljanje prostega časa v vseh življenjskih obdobjih;</w:t>
      </w:r>
      <w:r>
        <w:rPr>
          <w:rStyle w:val="eop"/>
          <w:rFonts w:ascii="Calibri" w:hAnsi="Calibri" w:cs="Calibri"/>
        </w:rPr>
        <w:t> </w:t>
      </w:r>
    </w:p>
    <w:p w:rsidR="00B56A02" w:rsidRDefault="00B56A02" w:rsidP="00B56A02">
      <w:pPr>
        <w:pStyle w:val="paragraph"/>
        <w:numPr>
          <w:ilvl w:val="0"/>
          <w:numId w:val="2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dvoranski hokej,</w:t>
      </w:r>
      <w:r>
        <w:rPr>
          <w:rStyle w:val="eop"/>
          <w:rFonts w:ascii="Calibri" w:hAnsi="Calibri" w:cs="Calibri"/>
        </w:rPr>
        <w:t> </w:t>
      </w:r>
    </w:p>
    <w:p w:rsidR="00B56A02" w:rsidRDefault="00B56A02" w:rsidP="00B56A02">
      <w:pPr>
        <w:pStyle w:val="paragraph"/>
        <w:numPr>
          <w:ilvl w:val="0"/>
          <w:numId w:val="20"/>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namizni tenis,</w:t>
      </w:r>
      <w:r>
        <w:rPr>
          <w:rStyle w:val="eop"/>
          <w:rFonts w:ascii="Calibri" w:hAnsi="Calibri" w:cs="Calibri"/>
        </w:rPr>
        <w:t> </w:t>
      </w:r>
    </w:p>
    <w:p w:rsidR="00B56A02" w:rsidRDefault="00B56A02" w:rsidP="00B56A02">
      <w:pPr>
        <w:pStyle w:val="paragraph"/>
        <w:numPr>
          <w:ilvl w:val="0"/>
          <w:numId w:val="2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badminton,</w:t>
      </w:r>
      <w:r>
        <w:rPr>
          <w:rStyle w:val="eop"/>
          <w:rFonts w:ascii="Calibri" w:hAnsi="Calibri" w:cs="Calibri"/>
        </w:rPr>
        <w:t> </w:t>
      </w:r>
    </w:p>
    <w:p w:rsidR="00B56A02" w:rsidRDefault="00B56A02" w:rsidP="00B56A02">
      <w:pPr>
        <w:pStyle w:val="paragraph"/>
        <w:numPr>
          <w:ilvl w:val="0"/>
          <w:numId w:val="21"/>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 xml:space="preserve">Tee </w:t>
      </w:r>
      <w:proofErr w:type="spellStart"/>
      <w:r>
        <w:rPr>
          <w:rStyle w:val="spellingerror"/>
          <w:rFonts w:ascii="Calibri" w:hAnsi="Calibri" w:cs="Calibri"/>
        </w:rPr>
        <w:t>Ball</w:t>
      </w:r>
      <w:proofErr w:type="spellEnd"/>
      <w:r>
        <w:rPr>
          <w:rStyle w:val="normaltextrun"/>
          <w:rFonts w:ascii="Calibri" w:hAnsi="Calibri" w:cs="Calibri"/>
        </w:rPr>
        <w:t>,</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lang w:val="sv-SE"/>
        </w:rPr>
        <w:t>NAČINI PRIDOBIVANJA OCENE:</w:t>
      </w:r>
      <w:r>
        <w:rPr>
          <w:rStyle w:val="eop"/>
          <w:rFonts w:ascii="Calibri" w:hAnsi="Calibri" w:cs="Calibri"/>
        </w:rPr>
        <w:t> </w:t>
      </w:r>
    </w:p>
    <w:p w:rsidR="00B56A02" w:rsidRDefault="00B56A02" w:rsidP="00B56A02">
      <w:pPr>
        <w:pStyle w:val="paragraph"/>
        <w:numPr>
          <w:ilvl w:val="0"/>
          <w:numId w:val="22"/>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demonstracija elementov osnovnih prvin,</w:t>
      </w:r>
      <w:r>
        <w:rPr>
          <w:rStyle w:val="eop"/>
          <w:rFonts w:ascii="Calibri" w:hAnsi="Calibri" w:cs="Calibri"/>
        </w:rPr>
        <w:t> </w:t>
      </w:r>
    </w:p>
    <w:p w:rsidR="00B56A02" w:rsidRDefault="00B56A02" w:rsidP="00B56A02">
      <w:pPr>
        <w:pStyle w:val="paragraph"/>
        <w:numPr>
          <w:ilvl w:val="0"/>
          <w:numId w:val="23"/>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uporaba osnovnih tehničnih in taktičnih elementov v  igri, </w:t>
      </w:r>
      <w:r>
        <w:rPr>
          <w:rStyle w:val="eop"/>
          <w:rFonts w:ascii="Calibri" w:hAnsi="Calibri" w:cs="Calibri"/>
        </w:rPr>
        <w:t> </w:t>
      </w:r>
    </w:p>
    <w:p w:rsidR="00B56A02" w:rsidRPr="00B56A02" w:rsidRDefault="00B56A02" w:rsidP="00B56A02">
      <w:pPr>
        <w:pStyle w:val="paragraph"/>
        <w:numPr>
          <w:ilvl w:val="0"/>
          <w:numId w:val="23"/>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prizadevnost pri vadbi in pomoč učencem.</w:t>
      </w:r>
      <w:r>
        <w:rPr>
          <w:rStyle w:val="eop"/>
          <w:rFonts w:ascii="Calibri" w:hAnsi="Calibri" w:cs="Calibri"/>
        </w:rPr>
        <w:t> </w:t>
      </w:r>
    </w:p>
    <w:p w:rsidR="00B56A02" w:rsidRDefault="00B56A02" w:rsidP="00B56A02">
      <w:pPr>
        <w:pStyle w:val="paragraph"/>
        <w:spacing w:before="0" w:beforeAutospacing="0" w:after="0" w:afterAutospacing="0"/>
        <w:textAlignment w:val="baseline"/>
        <w:rPr>
          <w:rStyle w:val="normaltextrun"/>
          <w:rFonts w:ascii="Calibri" w:hAnsi="Calibri" w:cs="Calibri"/>
          <w:b/>
          <w:bCs/>
          <w:color w:val="00B050"/>
          <w:sz w:val="28"/>
          <w:szCs w:val="28"/>
        </w:rPr>
      </w:pPr>
      <w:r>
        <w:rPr>
          <w:rStyle w:val="normaltextrun"/>
          <w:rFonts w:ascii="Calibri" w:hAnsi="Calibri" w:cs="Calibri"/>
          <w:b/>
          <w:bCs/>
          <w:color w:val="00B050"/>
          <w:sz w:val="28"/>
          <w:szCs w:val="28"/>
        </w:rPr>
        <w:br w:type="page"/>
      </w:r>
    </w:p>
    <w:p w:rsidR="00B56A02" w:rsidRDefault="00B56A02" w:rsidP="00B56A02">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color w:val="00B050"/>
          <w:sz w:val="28"/>
          <w:szCs w:val="28"/>
        </w:rPr>
        <w:lastRenderedPageBreak/>
        <w:t>IZBRANI ŠPORT: NOGOMET (7. razred)</w:t>
      </w:r>
      <w:r>
        <w:rPr>
          <w:rStyle w:val="eop"/>
          <w:rFonts w:ascii="Calibri" w:hAnsi="Calibri" w:cs="Calibri"/>
          <w:b/>
          <w:bCs/>
          <w:color w:val="00B050"/>
          <w:sz w:val="28"/>
          <w:szCs w:val="28"/>
        </w:rPr>
        <w:t> </w:t>
      </w:r>
    </w:p>
    <w:p w:rsidR="00B56A02" w:rsidRDefault="00B56A02" w:rsidP="00B56A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181818"/>
        </w:rPr>
        <w:t> </w:t>
      </w:r>
      <w:r>
        <w:rPr>
          <w:rStyle w:val="eop"/>
          <w:rFonts w:ascii="Calibri" w:hAnsi="Calibri" w:cs="Calibri"/>
          <w:color w:val="181818"/>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KRATEK OPIS PREDMETA:</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Namen tega programa je nadgradnja vsebin redne športne vzgoje. Učenci se bodo učili in izpopolnjevali tehniko in taktiko nogometne igre. Razvijali bodo osnovne gibalne sposobnosti: moč, eksplozivno moč, hitrost, vzdržljivost itd. in seveda uživali v vadbi in igranju nogometa. Spoznali in izpopolnili bodo zgodovino nogometne igre, pravila igre, sodniška pravila, sojenje.</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VSEBINE </w:t>
      </w:r>
      <w:r>
        <w:rPr>
          <w:rStyle w:val="eop"/>
          <w:rFonts w:ascii="Calibri" w:hAnsi="Calibri" w:cs="Calibri"/>
        </w:rPr>
        <w:t> </w:t>
      </w:r>
    </w:p>
    <w:p w:rsidR="00B56A02" w:rsidRDefault="00B56A02" w:rsidP="00B56A02">
      <w:pPr>
        <w:pStyle w:val="paragraph"/>
        <w:numPr>
          <w:ilvl w:val="0"/>
          <w:numId w:val="24"/>
        </w:numPr>
        <w:spacing w:before="0" w:beforeAutospacing="0" w:after="0" w:afterAutospacing="0"/>
        <w:ind w:left="360" w:firstLine="0"/>
        <w:textAlignment w:val="baseline"/>
        <w:rPr>
          <w:rFonts w:ascii="Calibri" w:hAnsi="Calibri" w:cs="Calibri"/>
        </w:rPr>
      </w:pPr>
      <w:r>
        <w:rPr>
          <w:rStyle w:val="normaltextrun"/>
          <w:rFonts w:ascii="Calibri" w:hAnsi="Calibri" w:cs="Calibri"/>
        </w:rPr>
        <w:t>vodenje žoge, varanje, preigravanje,</w:t>
      </w:r>
      <w:r>
        <w:rPr>
          <w:rStyle w:val="eop"/>
          <w:rFonts w:ascii="Calibri" w:hAnsi="Calibri" w:cs="Calibri"/>
        </w:rPr>
        <w:t> </w:t>
      </w:r>
    </w:p>
    <w:p w:rsidR="00B56A02" w:rsidRDefault="00B56A02" w:rsidP="00B56A02">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podajanje in zaustavljanje različnih žog,</w:t>
      </w:r>
      <w:r>
        <w:rPr>
          <w:rStyle w:val="normaltextrun"/>
        </w:rPr>
        <w:t> </w:t>
      </w:r>
      <w:r>
        <w:rPr>
          <w:rStyle w:val="eop"/>
        </w:rPr>
        <w:t> </w:t>
      </w:r>
    </w:p>
    <w:p w:rsidR="00B56A02" w:rsidRDefault="00B56A02" w:rsidP="00B56A02">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različni udarci pri podajah in strelu na gol,                                        </w:t>
      </w:r>
      <w:r>
        <w:rPr>
          <w:rStyle w:val="eop"/>
          <w:rFonts w:ascii="Calibri" w:hAnsi="Calibri" w:cs="Calibri"/>
        </w:rPr>
        <w:t> </w:t>
      </w:r>
    </w:p>
    <w:p w:rsidR="00B56A02" w:rsidRDefault="00B56A02" w:rsidP="00B56A02">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igra 1:1, 2.2, 3:3, 4:4, 5:5,                                                              </w:t>
      </w:r>
      <w:r>
        <w:rPr>
          <w:rStyle w:val="eop"/>
          <w:rFonts w:ascii="Calibri" w:hAnsi="Calibri" w:cs="Calibri"/>
        </w:rPr>
        <w:t> </w:t>
      </w:r>
    </w:p>
    <w:p w:rsidR="00B56A02" w:rsidRDefault="00B56A02" w:rsidP="00B56A02">
      <w:pPr>
        <w:pStyle w:val="paragraph"/>
        <w:numPr>
          <w:ilvl w:val="0"/>
          <w:numId w:val="25"/>
        </w:numPr>
        <w:spacing w:before="0" w:beforeAutospacing="0" w:after="0" w:afterAutospacing="0"/>
        <w:ind w:left="360" w:firstLine="0"/>
        <w:textAlignment w:val="baseline"/>
        <w:rPr>
          <w:rFonts w:ascii="Calibri" w:hAnsi="Calibri" w:cs="Calibri"/>
        </w:rPr>
      </w:pPr>
      <w:r>
        <w:rPr>
          <w:rStyle w:val="normaltextrun"/>
          <w:rFonts w:ascii="Calibri" w:hAnsi="Calibri" w:cs="Calibri"/>
        </w:rPr>
        <w:t>taktika igre, odkrivanje, vtekanje, dvojne podaje itd.</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CILJI PREDMETA:                                                                      </w:t>
      </w:r>
      <w:r>
        <w:rPr>
          <w:rStyle w:val="eop"/>
          <w:rFonts w:ascii="Calibri" w:hAnsi="Calibri" w:cs="Calibri"/>
        </w:rPr>
        <w:t> </w:t>
      </w:r>
    </w:p>
    <w:p w:rsidR="00B56A02" w:rsidRDefault="00B56A02" w:rsidP="00B56A02">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razvijati gibalne in funkcionalne sposobnosti                                        </w:t>
      </w:r>
      <w:r>
        <w:rPr>
          <w:rFonts w:asciiTheme="minorHAnsi" w:eastAsiaTheme="minorHAnsi" w:hAnsiTheme="minorHAnsi" w:cstheme="minorBidi"/>
          <w:noProof/>
          <w:sz w:val="22"/>
          <w:szCs w:val="22"/>
          <w:lang w:eastAsia="en-US"/>
        </w:rPr>
        <w:drawing>
          <wp:anchor distT="0" distB="0" distL="114300" distR="114300" simplePos="0" relativeHeight="251659264" behindDoc="1" locked="0" layoutInCell="1" allowOverlap="1" wp14:anchorId="65AC2CFC">
            <wp:simplePos x="0" y="0"/>
            <wp:positionH relativeFrom="column">
              <wp:posOffset>2348230</wp:posOffset>
            </wp:positionH>
            <wp:positionV relativeFrom="paragraph">
              <wp:posOffset>188595</wp:posOffset>
            </wp:positionV>
            <wp:extent cx="2781300" cy="1962150"/>
            <wp:effectExtent l="0" t="0" r="0" b="0"/>
            <wp:wrapTight wrapText="bothSides">
              <wp:wrapPolygon edited="0">
                <wp:start x="0" y="0"/>
                <wp:lineTo x="0" y="21390"/>
                <wp:lineTo x="21452" y="21390"/>
                <wp:lineTo x="21452" y="0"/>
                <wp:lineTo x="0" y="0"/>
              </wp:wrapPolygon>
            </wp:wrapTight>
            <wp:docPr id="42" name="Slika 42" descr="C:\Users\Urška\AppData\Local\Microsoft\Windows\INetCache\Content.MSO\6C5F64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rška\AppData\Local\Microsoft\Windows\INetCache\Content.MSO\6C5F64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alibri" w:hAnsi="Calibri" w:cs="Calibri"/>
        </w:rPr>
        <w:t> </w:t>
      </w:r>
    </w:p>
    <w:p w:rsidR="00B56A02" w:rsidRDefault="00B56A02" w:rsidP="00B56A02">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oblikovati skladno postavo in lepo držo</w:t>
      </w:r>
      <w:r>
        <w:rPr>
          <w:rStyle w:val="eop"/>
          <w:rFonts w:ascii="Calibri" w:hAnsi="Calibri" w:cs="Calibri"/>
        </w:rPr>
        <w:t> </w:t>
      </w:r>
    </w:p>
    <w:p w:rsidR="00B56A02" w:rsidRDefault="00B56A02" w:rsidP="00B56A02">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razvijati vztrajnost</w:t>
      </w:r>
      <w:r>
        <w:rPr>
          <w:rStyle w:val="eop"/>
          <w:rFonts w:ascii="Calibri" w:hAnsi="Calibri" w:cs="Calibri"/>
        </w:rPr>
        <w:t> </w:t>
      </w:r>
    </w:p>
    <w:p w:rsidR="00B56A02" w:rsidRDefault="00B56A02" w:rsidP="00B56A02">
      <w:pPr>
        <w:pStyle w:val="paragraph"/>
        <w:numPr>
          <w:ilvl w:val="0"/>
          <w:numId w:val="26"/>
        </w:numPr>
        <w:spacing w:before="0" w:beforeAutospacing="0" w:after="0" w:afterAutospacing="0"/>
        <w:ind w:left="360" w:firstLine="0"/>
        <w:textAlignment w:val="baseline"/>
        <w:rPr>
          <w:rFonts w:ascii="Calibri" w:hAnsi="Calibri" w:cs="Calibri"/>
        </w:rPr>
      </w:pPr>
      <w:r>
        <w:rPr>
          <w:rStyle w:val="normaltextrun"/>
          <w:rFonts w:ascii="Calibri" w:hAnsi="Calibri" w:cs="Calibri"/>
        </w:rPr>
        <w:t>izoblikovanje posameznikove samopodobe</w:t>
      </w:r>
      <w:r>
        <w:rPr>
          <w:rStyle w:val="eop"/>
          <w:rFonts w:ascii="Calibri" w:hAnsi="Calibri" w:cs="Calibri"/>
        </w:rPr>
        <w:t> </w:t>
      </w:r>
    </w:p>
    <w:p w:rsidR="00B56A02" w:rsidRDefault="00B56A02" w:rsidP="00B56A02">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t xml:space="preserve">spodbujanje medsebojnega sodelovanja in »fair </w:t>
      </w:r>
      <w:proofErr w:type="spellStart"/>
      <w:r>
        <w:rPr>
          <w:rStyle w:val="spellingerror"/>
          <w:rFonts w:ascii="Calibri" w:hAnsi="Calibri" w:cs="Calibri"/>
        </w:rPr>
        <w:t>playa</w:t>
      </w:r>
      <w:proofErr w:type="spellEnd"/>
      <w:r>
        <w:rPr>
          <w:rStyle w:val="normaltextrun"/>
          <w:rFonts w:ascii="Calibri" w:hAnsi="Calibri" w:cs="Calibri"/>
        </w:rPr>
        <w:t>«</w:t>
      </w:r>
      <w:r>
        <w:rPr>
          <w:rStyle w:val="eop"/>
          <w:rFonts w:ascii="Calibri" w:hAnsi="Calibri" w:cs="Calibri"/>
        </w:rPr>
        <w:t> </w:t>
      </w:r>
    </w:p>
    <w:p w:rsidR="00B56A02" w:rsidRDefault="00B56A02" w:rsidP="00B56A02">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t>spoznavanje pravil igre in sodniških pravil</w:t>
      </w:r>
      <w:r>
        <w:rPr>
          <w:rStyle w:val="eop"/>
          <w:rFonts w:ascii="Calibri" w:hAnsi="Calibri" w:cs="Calibri"/>
        </w:rPr>
        <w:t> </w:t>
      </w:r>
    </w:p>
    <w:p w:rsidR="00B56A02" w:rsidRDefault="00B56A02" w:rsidP="00B56A02">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t>utrjevanje tehničnih elementov</w:t>
      </w:r>
      <w:r>
        <w:rPr>
          <w:rStyle w:val="eop"/>
          <w:rFonts w:ascii="Calibri" w:hAnsi="Calibri" w:cs="Calibri"/>
        </w:rPr>
        <w:t> </w:t>
      </w:r>
    </w:p>
    <w:p w:rsidR="00B56A02" w:rsidRDefault="00B56A02" w:rsidP="00B56A02">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t>utrjevanje osnovnih taktičnih elementov</w:t>
      </w:r>
      <w:r>
        <w:rPr>
          <w:rStyle w:val="eop"/>
          <w:rFonts w:ascii="Calibri" w:hAnsi="Calibri" w:cs="Calibri"/>
        </w:rPr>
        <w:t> </w:t>
      </w:r>
    </w:p>
    <w:p w:rsidR="00B56A02" w:rsidRDefault="00B56A02" w:rsidP="00B56A02">
      <w:pPr>
        <w:pStyle w:val="paragraph"/>
        <w:numPr>
          <w:ilvl w:val="0"/>
          <w:numId w:val="27"/>
        </w:numPr>
        <w:spacing w:before="0" w:beforeAutospacing="0" w:after="0" w:afterAutospacing="0"/>
        <w:ind w:left="360" w:firstLine="0"/>
        <w:textAlignment w:val="baseline"/>
        <w:rPr>
          <w:rFonts w:ascii="Calibri" w:hAnsi="Calibri" w:cs="Calibri"/>
        </w:rPr>
      </w:pPr>
      <w:r>
        <w:rPr>
          <w:rStyle w:val="normaltextrun"/>
          <w:rFonts w:ascii="Calibri" w:hAnsi="Calibri" w:cs="Calibri"/>
        </w:rPr>
        <w:t>spoznavanje različnih igralnih mest in igranje na teh mestih</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rPr>
        <w:t>PRAKTIČNE VSEBINE:</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TELESNA PRIPRAVA: osnovne značilnosti telesne priprave z žogo in brez žoge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TEHNIKA: izpopolnjevanje osnovnih tehničnih elementov, kot so vodenje, varanje, sprejemanje, oddajanje in odvzemanje žoge.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TAKTIKA: posamična taktika, taktika v obrambi, taktika v napadu in skupna taktika </w:t>
      </w: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PRAVILA IGRE: učenje športnega obnašanja na igrišču in izven njega, upoštevanje pravil igre </w:t>
      </w:r>
      <w:r>
        <w:rPr>
          <w:rStyle w:val="normaltextrun"/>
        </w:rPr>
        <w:t>           </w:t>
      </w:r>
      <w:r>
        <w:rPr>
          <w:rStyle w:val="eop"/>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rsidR="00B56A02" w:rsidRDefault="00B56A02" w:rsidP="00B56A0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lang w:val="sv-SE"/>
        </w:rPr>
        <w:t>NAČINI PRIDOBIVANJA OCENE</w:t>
      </w:r>
      <w:r>
        <w:rPr>
          <w:rStyle w:val="eop"/>
          <w:rFonts w:ascii="Calibri" w:hAnsi="Calibri" w:cs="Calibri"/>
        </w:rPr>
        <w:t> </w:t>
      </w:r>
    </w:p>
    <w:p w:rsidR="00B56A02" w:rsidRDefault="00B56A02" w:rsidP="00B56A02">
      <w:pPr>
        <w:pStyle w:val="paragraph"/>
        <w:numPr>
          <w:ilvl w:val="0"/>
          <w:numId w:val="28"/>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demonstracija elementov osnovnih delno zahtevnejših tehničnih prvin,</w:t>
      </w:r>
      <w:r>
        <w:rPr>
          <w:rStyle w:val="eop"/>
          <w:rFonts w:ascii="Calibri" w:hAnsi="Calibri" w:cs="Calibri"/>
        </w:rPr>
        <w:t> </w:t>
      </w:r>
    </w:p>
    <w:p w:rsidR="00B56A02" w:rsidRDefault="00B56A02" w:rsidP="00B56A02">
      <w:pPr>
        <w:pStyle w:val="paragraph"/>
        <w:numPr>
          <w:ilvl w:val="0"/>
          <w:numId w:val="28"/>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uporaba osnovnih in delno zahtevnejših tehničnih in taktičnih elementov v  igri, </w:t>
      </w:r>
      <w:r>
        <w:rPr>
          <w:rStyle w:val="eop"/>
          <w:rFonts w:ascii="Calibri" w:hAnsi="Calibri" w:cs="Calibri"/>
        </w:rPr>
        <w:t> </w:t>
      </w:r>
    </w:p>
    <w:p w:rsidR="00B56A02" w:rsidRDefault="00B56A02" w:rsidP="00B56A02">
      <w:pPr>
        <w:pStyle w:val="paragraph"/>
        <w:numPr>
          <w:ilvl w:val="0"/>
          <w:numId w:val="29"/>
        </w:numPr>
        <w:spacing w:before="0" w:beforeAutospacing="0" w:after="0" w:afterAutospacing="0"/>
        <w:ind w:left="0" w:firstLine="0"/>
        <w:jc w:val="both"/>
        <w:textAlignment w:val="baseline"/>
        <w:rPr>
          <w:rFonts w:ascii="Calibri" w:hAnsi="Calibri" w:cs="Calibri"/>
        </w:rPr>
      </w:pPr>
      <w:r>
        <w:rPr>
          <w:rStyle w:val="normaltextrun"/>
          <w:rFonts w:ascii="Calibri" w:hAnsi="Calibri" w:cs="Calibri"/>
        </w:rPr>
        <w:t>prizadevnost pri vadbi in pomoč učencem.</w:t>
      </w:r>
      <w:r>
        <w:rPr>
          <w:rStyle w:val="eop"/>
          <w:rFonts w:ascii="Calibri" w:hAnsi="Calibri" w:cs="Calibri"/>
        </w:rPr>
        <w:t> </w:t>
      </w:r>
    </w:p>
    <w:p w:rsidR="00B56A02" w:rsidRDefault="00B56A02"/>
    <w:sectPr w:rsidR="00B56A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42C"/>
    <w:multiLevelType w:val="multilevel"/>
    <w:tmpl w:val="8824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732D4"/>
    <w:multiLevelType w:val="multilevel"/>
    <w:tmpl w:val="32F0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F82100"/>
    <w:multiLevelType w:val="multilevel"/>
    <w:tmpl w:val="6754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571ACC"/>
    <w:multiLevelType w:val="multilevel"/>
    <w:tmpl w:val="966C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414CC"/>
    <w:multiLevelType w:val="multilevel"/>
    <w:tmpl w:val="1BF2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D7685"/>
    <w:multiLevelType w:val="multilevel"/>
    <w:tmpl w:val="4154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55229"/>
    <w:multiLevelType w:val="multilevel"/>
    <w:tmpl w:val="7B70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7B2735"/>
    <w:multiLevelType w:val="multilevel"/>
    <w:tmpl w:val="A49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D7895"/>
    <w:multiLevelType w:val="multilevel"/>
    <w:tmpl w:val="8EFA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D0BCE"/>
    <w:multiLevelType w:val="multilevel"/>
    <w:tmpl w:val="2750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40034E"/>
    <w:multiLevelType w:val="multilevel"/>
    <w:tmpl w:val="01DC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DD7B51"/>
    <w:multiLevelType w:val="multilevel"/>
    <w:tmpl w:val="60D2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096A21"/>
    <w:multiLevelType w:val="multilevel"/>
    <w:tmpl w:val="668A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2A2B80"/>
    <w:multiLevelType w:val="multilevel"/>
    <w:tmpl w:val="2D56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F76431"/>
    <w:multiLevelType w:val="multilevel"/>
    <w:tmpl w:val="EE0622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0F055C"/>
    <w:multiLevelType w:val="multilevel"/>
    <w:tmpl w:val="A150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981E9B"/>
    <w:multiLevelType w:val="multilevel"/>
    <w:tmpl w:val="BFEC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C31346"/>
    <w:multiLevelType w:val="multilevel"/>
    <w:tmpl w:val="1D6C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0F2EE9"/>
    <w:multiLevelType w:val="multilevel"/>
    <w:tmpl w:val="DC98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7658CE"/>
    <w:multiLevelType w:val="multilevel"/>
    <w:tmpl w:val="35FA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ED0581"/>
    <w:multiLevelType w:val="multilevel"/>
    <w:tmpl w:val="A736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52FDA"/>
    <w:multiLevelType w:val="multilevel"/>
    <w:tmpl w:val="0004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E4107F"/>
    <w:multiLevelType w:val="multilevel"/>
    <w:tmpl w:val="2418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ED641F"/>
    <w:multiLevelType w:val="multilevel"/>
    <w:tmpl w:val="8C68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DF7596"/>
    <w:multiLevelType w:val="multilevel"/>
    <w:tmpl w:val="B1C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B76303"/>
    <w:multiLevelType w:val="multilevel"/>
    <w:tmpl w:val="5FD6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057B30"/>
    <w:multiLevelType w:val="multilevel"/>
    <w:tmpl w:val="75B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002B65"/>
    <w:multiLevelType w:val="multilevel"/>
    <w:tmpl w:val="F9C6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BD10AD"/>
    <w:multiLevelType w:val="multilevel"/>
    <w:tmpl w:val="E408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F979F2"/>
    <w:multiLevelType w:val="multilevel"/>
    <w:tmpl w:val="2296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7936F7"/>
    <w:multiLevelType w:val="multilevel"/>
    <w:tmpl w:val="A396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8F6D3D"/>
    <w:multiLevelType w:val="multilevel"/>
    <w:tmpl w:val="F9B8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5"/>
  </w:num>
  <w:num w:numId="3">
    <w:abstractNumId w:val="6"/>
  </w:num>
  <w:num w:numId="4">
    <w:abstractNumId w:val="18"/>
  </w:num>
  <w:num w:numId="5">
    <w:abstractNumId w:val="31"/>
  </w:num>
  <w:num w:numId="6">
    <w:abstractNumId w:val="5"/>
  </w:num>
  <w:num w:numId="7">
    <w:abstractNumId w:val="27"/>
  </w:num>
  <w:num w:numId="8">
    <w:abstractNumId w:val="24"/>
  </w:num>
  <w:num w:numId="9">
    <w:abstractNumId w:val="30"/>
  </w:num>
  <w:num w:numId="10">
    <w:abstractNumId w:val="23"/>
  </w:num>
  <w:num w:numId="11">
    <w:abstractNumId w:val="4"/>
  </w:num>
  <w:num w:numId="12">
    <w:abstractNumId w:val="19"/>
  </w:num>
  <w:num w:numId="13">
    <w:abstractNumId w:val="20"/>
  </w:num>
  <w:num w:numId="14">
    <w:abstractNumId w:val="17"/>
  </w:num>
  <w:num w:numId="15">
    <w:abstractNumId w:val="14"/>
  </w:num>
  <w:num w:numId="16">
    <w:abstractNumId w:val="21"/>
  </w:num>
  <w:num w:numId="17">
    <w:abstractNumId w:val="9"/>
  </w:num>
  <w:num w:numId="18">
    <w:abstractNumId w:val="16"/>
  </w:num>
  <w:num w:numId="19">
    <w:abstractNumId w:val="8"/>
  </w:num>
  <w:num w:numId="20">
    <w:abstractNumId w:val="12"/>
  </w:num>
  <w:num w:numId="21">
    <w:abstractNumId w:val="26"/>
  </w:num>
  <w:num w:numId="22">
    <w:abstractNumId w:val="22"/>
  </w:num>
  <w:num w:numId="23">
    <w:abstractNumId w:val="3"/>
  </w:num>
  <w:num w:numId="24">
    <w:abstractNumId w:val="25"/>
  </w:num>
  <w:num w:numId="25">
    <w:abstractNumId w:val="13"/>
  </w:num>
  <w:num w:numId="26">
    <w:abstractNumId w:val="2"/>
  </w:num>
  <w:num w:numId="27">
    <w:abstractNumId w:val="7"/>
  </w:num>
  <w:num w:numId="28">
    <w:abstractNumId w:val="1"/>
  </w:num>
  <w:num w:numId="29">
    <w:abstractNumId w:val="10"/>
  </w:num>
  <w:num w:numId="30">
    <w:abstractNumId w:val="28"/>
  </w:num>
  <w:num w:numId="31">
    <w:abstractNumId w:val="1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A02"/>
    <w:rsid w:val="004F3183"/>
    <w:rsid w:val="00B56A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5B86B"/>
  <w15:chartTrackingRefBased/>
  <w15:docId w15:val="{613455A7-9C0D-4438-975D-D02AA371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aragraph">
    <w:name w:val="paragraph"/>
    <w:basedOn w:val="Navaden"/>
    <w:rsid w:val="00B56A0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B56A02"/>
  </w:style>
  <w:style w:type="character" w:customStyle="1" w:styleId="eop">
    <w:name w:val="eop"/>
    <w:basedOn w:val="Privzetapisavaodstavka"/>
    <w:rsid w:val="00B56A02"/>
  </w:style>
  <w:style w:type="character" w:customStyle="1" w:styleId="scxw60634369">
    <w:name w:val="scxw60634369"/>
    <w:basedOn w:val="Privzetapisavaodstavka"/>
    <w:rsid w:val="00B56A02"/>
  </w:style>
  <w:style w:type="character" w:customStyle="1" w:styleId="spellingerror">
    <w:name w:val="spellingerror"/>
    <w:basedOn w:val="Privzetapisavaodstavka"/>
    <w:rsid w:val="00B56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3547">
      <w:bodyDiv w:val="1"/>
      <w:marLeft w:val="0"/>
      <w:marRight w:val="0"/>
      <w:marTop w:val="0"/>
      <w:marBottom w:val="0"/>
      <w:divBdr>
        <w:top w:val="none" w:sz="0" w:space="0" w:color="auto"/>
        <w:left w:val="none" w:sz="0" w:space="0" w:color="auto"/>
        <w:bottom w:val="none" w:sz="0" w:space="0" w:color="auto"/>
        <w:right w:val="none" w:sz="0" w:space="0" w:color="auto"/>
      </w:divBdr>
      <w:divsChild>
        <w:div w:id="591284223">
          <w:marLeft w:val="0"/>
          <w:marRight w:val="0"/>
          <w:marTop w:val="0"/>
          <w:marBottom w:val="0"/>
          <w:divBdr>
            <w:top w:val="none" w:sz="0" w:space="0" w:color="auto"/>
            <w:left w:val="none" w:sz="0" w:space="0" w:color="auto"/>
            <w:bottom w:val="none" w:sz="0" w:space="0" w:color="auto"/>
            <w:right w:val="none" w:sz="0" w:space="0" w:color="auto"/>
          </w:divBdr>
        </w:div>
        <w:div w:id="1130629724">
          <w:marLeft w:val="0"/>
          <w:marRight w:val="0"/>
          <w:marTop w:val="0"/>
          <w:marBottom w:val="0"/>
          <w:divBdr>
            <w:top w:val="none" w:sz="0" w:space="0" w:color="auto"/>
            <w:left w:val="none" w:sz="0" w:space="0" w:color="auto"/>
            <w:bottom w:val="none" w:sz="0" w:space="0" w:color="auto"/>
            <w:right w:val="none" w:sz="0" w:space="0" w:color="auto"/>
          </w:divBdr>
        </w:div>
        <w:div w:id="2045671599">
          <w:marLeft w:val="0"/>
          <w:marRight w:val="0"/>
          <w:marTop w:val="0"/>
          <w:marBottom w:val="0"/>
          <w:divBdr>
            <w:top w:val="none" w:sz="0" w:space="0" w:color="auto"/>
            <w:left w:val="none" w:sz="0" w:space="0" w:color="auto"/>
            <w:bottom w:val="none" w:sz="0" w:space="0" w:color="auto"/>
            <w:right w:val="none" w:sz="0" w:space="0" w:color="auto"/>
          </w:divBdr>
        </w:div>
      </w:divsChild>
    </w:div>
    <w:div w:id="555745383">
      <w:bodyDiv w:val="1"/>
      <w:marLeft w:val="0"/>
      <w:marRight w:val="0"/>
      <w:marTop w:val="0"/>
      <w:marBottom w:val="0"/>
      <w:divBdr>
        <w:top w:val="none" w:sz="0" w:space="0" w:color="auto"/>
        <w:left w:val="none" w:sz="0" w:space="0" w:color="auto"/>
        <w:bottom w:val="none" w:sz="0" w:space="0" w:color="auto"/>
        <w:right w:val="none" w:sz="0" w:space="0" w:color="auto"/>
      </w:divBdr>
      <w:divsChild>
        <w:div w:id="1020157093">
          <w:marLeft w:val="0"/>
          <w:marRight w:val="0"/>
          <w:marTop w:val="0"/>
          <w:marBottom w:val="0"/>
          <w:divBdr>
            <w:top w:val="none" w:sz="0" w:space="0" w:color="auto"/>
            <w:left w:val="none" w:sz="0" w:space="0" w:color="auto"/>
            <w:bottom w:val="none" w:sz="0" w:space="0" w:color="auto"/>
            <w:right w:val="none" w:sz="0" w:space="0" w:color="auto"/>
          </w:divBdr>
          <w:divsChild>
            <w:div w:id="652492891">
              <w:marLeft w:val="0"/>
              <w:marRight w:val="0"/>
              <w:marTop w:val="0"/>
              <w:marBottom w:val="0"/>
              <w:divBdr>
                <w:top w:val="none" w:sz="0" w:space="0" w:color="auto"/>
                <w:left w:val="none" w:sz="0" w:space="0" w:color="auto"/>
                <w:bottom w:val="none" w:sz="0" w:space="0" w:color="auto"/>
                <w:right w:val="none" w:sz="0" w:space="0" w:color="auto"/>
              </w:divBdr>
            </w:div>
            <w:div w:id="29498963">
              <w:marLeft w:val="0"/>
              <w:marRight w:val="0"/>
              <w:marTop w:val="0"/>
              <w:marBottom w:val="0"/>
              <w:divBdr>
                <w:top w:val="none" w:sz="0" w:space="0" w:color="auto"/>
                <w:left w:val="none" w:sz="0" w:space="0" w:color="auto"/>
                <w:bottom w:val="none" w:sz="0" w:space="0" w:color="auto"/>
                <w:right w:val="none" w:sz="0" w:space="0" w:color="auto"/>
              </w:divBdr>
            </w:div>
            <w:div w:id="1588729846">
              <w:marLeft w:val="0"/>
              <w:marRight w:val="0"/>
              <w:marTop w:val="0"/>
              <w:marBottom w:val="0"/>
              <w:divBdr>
                <w:top w:val="none" w:sz="0" w:space="0" w:color="auto"/>
                <w:left w:val="none" w:sz="0" w:space="0" w:color="auto"/>
                <w:bottom w:val="none" w:sz="0" w:space="0" w:color="auto"/>
                <w:right w:val="none" w:sz="0" w:space="0" w:color="auto"/>
              </w:divBdr>
            </w:div>
            <w:div w:id="880092159">
              <w:marLeft w:val="0"/>
              <w:marRight w:val="0"/>
              <w:marTop w:val="0"/>
              <w:marBottom w:val="0"/>
              <w:divBdr>
                <w:top w:val="none" w:sz="0" w:space="0" w:color="auto"/>
                <w:left w:val="none" w:sz="0" w:space="0" w:color="auto"/>
                <w:bottom w:val="none" w:sz="0" w:space="0" w:color="auto"/>
                <w:right w:val="none" w:sz="0" w:space="0" w:color="auto"/>
              </w:divBdr>
            </w:div>
            <w:div w:id="517937492">
              <w:marLeft w:val="0"/>
              <w:marRight w:val="0"/>
              <w:marTop w:val="0"/>
              <w:marBottom w:val="0"/>
              <w:divBdr>
                <w:top w:val="none" w:sz="0" w:space="0" w:color="auto"/>
                <w:left w:val="none" w:sz="0" w:space="0" w:color="auto"/>
                <w:bottom w:val="none" w:sz="0" w:space="0" w:color="auto"/>
                <w:right w:val="none" w:sz="0" w:space="0" w:color="auto"/>
              </w:divBdr>
            </w:div>
          </w:divsChild>
        </w:div>
        <w:div w:id="2076393161">
          <w:marLeft w:val="0"/>
          <w:marRight w:val="0"/>
          <w:marTop w:val="0"/>
          <w:marBottom w:val="0"/>
          <w:divBdr>
            <w:top w:val="none" w:sz="0" w:space="0" w:color="auto"/>
            <w:left w:val="none" w:sz="0" w:space="0" w:color="auto"/>
            <w:bottom w:val="none" w:sz="0" w:space="0" w:color="auto"/>
            <w:right w:val="none" w:sz="0" w:space="0" w:color="auto"/>
          </w:divBdr>
          <w:divsChild>
            <w:div w:id="324944360">
              <w:marLeft w:val="0"/>
              <w:marRight w:val="0"/>
              <w:marTop w:val="0"/>
              <w:marBottom w:val="0"/>
              <w:divBdr>
                <w:top w:val="none" w:sz="0" w:space="0" w:color="auto"/>
                <w:left w:val="none" w:sz="0" w:space="0" w:color="auto"/>
                <w:bottom w:val="none" w:sz="0" w:space="0" w:color="auto"/>
                <w:right w:val="none" w:sz="0" w:space="0" w:color="auto"/>
              </w:divBdr>
            </w:div>
          </w:divsChild>
        </w:div>
        <w:div w:id="1932885943">
          <w:marLeft w:val="0"/>
          <w:marRight w:val="0"/>
          <w:marTop w:val="0"/>
          <w:marBottom w:val="0"/>
          <w:divBdr>
            <w:top w:val="none" w:sz="0" w:space="0" w:color="auto"/>
            <w:left w:val="none" w:sz="0" w:space="0" w:color="auto"/>
            <w:bottom w:val="none" w:sz="0" w:space="0" w:color="auto"/>
            <w:right w:val="none" w:sz="0" w:space="0" w:color="auto"/>
          </w:divBdr>
          <w:divsChild>
            <w:div w:id="999162138">
              <w:marLeft w:val="0"/>
              <w:marRight w:val="0"/>
              <w:marTop w:val="0"/>
              <w:marBottom w:val="0"/>
              <w:divBdr>
                <w:top w:val="none" w:sz="0" w:space="0" w:color="auto"/>
                <w:left w:val="none" w:sz="0" w:space="0" w:color="auto"/>
                <w:bottom w:val="none" w:sz="0" w:space="0" w:color="auto"/>
                <w:right w:val="none" w:sz="0" w:space="0" w:color="auto"/>
              </w:divBdr>
            </w:div>
            <w:div w:id="1154644069">
              <w:marLeft w:val="0"/>
              <w:marRight w:val="0"/>
              <w:marTop w:val="0"/>
              <w:marBottom w:val="0"/>
              <w:divBdr>
                <w:top w:val="none" w:sz="0" w:space="0" w:color="auto"/>
                <w:left w:val="none" w:sz="0" w:space="0" w:color="auto"/>
                <w:bottom w:val="none" w:sz="0" w:space="0" w:color="auto"/>
                <w:right w:val="none" w:sz="0" w:space="0" w:color="auto"/>
              </w:divBdr>
            </w:div>
          </w:divsChild>
        </w:div>
        <w:div w:id="582686022">
          <w:marLeft w:val="0"/>
          <w:marRight w:val="0"/>
          <w:marTop w:val="0"/>
          <w:marBottom w:val="0"/>
          <w:divBdr>
            <w:top w:val="none" w:sz="0" w:space="0" w:color="auto"/>
            <w:left w:val="none" w:sz="0" w:space="0" w:color="auto"/>
            <w:bottom w:val="none" w:sz="0" w:space="0" w:color="auto"/>
            <w:right w:val="none" w:sz="0" w:space="0" w:color="auto"/>
          </w:divBdr>
          <w:divsChild>
            <w:div w:id="911163241">
              <w:marLeft w:val="0"/>
              <w:marRight w:val="0"/>
              <w:marTop w:val="0"/>
              <w:marBottom w:val="0"/>
              <w:divBdr>
                <w:top w:val="none" w:sz="0" w:space="0" w:color="auto"/>
                <w:left w:val="none" w:sz="0" w:space="0" w:color="auto"/>
                <w:bottom w:val="none" w:sz="0" w:space="0" w:color="auto"/>
                <w:right w:val="none" w:sz="0" w:space="0" w:color="auto"/>
              </w:divBdr>
            </w:div>
            <w:div w:id="1597056373">
              <w:marLeft w:val="0"/>
              <w:marRight w:val="0"/>
              <w:marTop w:val="0"/>
              <w:marBottom w:val="0"/>
              <w:divBdr>
                <w:top w:val="none" w:sz="0" w:space="0" w:color="auto"/>
                <w:left w:val="none" w:sz="0" w:space="0" w:color="auto"/>
                <w:bottom w:val="none" w:sz="0" w:space="0" w:color="auto"/>
                <w:right w:val="none" w:sz="0" w:space="0" w:color="auto"/>
              </w:divBdr>
            </w:div>
            <w:div w:id="101463170">
              <w:marLeft w:val="0"/>
              <w:marRight w:val="0"/>
              <w:marTop w:val="0"/>
              <w:marBottom w:val="0"/>
              <w:divBdr>
                <w:top w:val="none" w:sz="0" w:space="0" w:color="auto"/>
                <w:left w:val="none" w:sz="0" w:space="0" w:color="auto"/>
                <w:bottom w:val="none" w:sz="0" w:space="0" w:color="auto"/>
                <w:right w:val="none" w:sz="0" w:space="0" w:color="auto"/>
              </w:divBdr>
            </w:div>
            <w:div w:id="1688092788">
              <w:marLeft w:val="0"/>
              <w:marRight w:val="0"/>
              <w:marTop w:val="0"/>
              <w:marBottom w:val="0"/>
              <w:divBdr>
                <w:top w:val="none" w:sz="0" w:space="0" w:color="auto"/>
                <w:left w:val="none" w:sz="0" w:space="0" w:color="auto"/>
                <w:bottom w:val="none" w:sz="0" w:space="0" w:color="auto"/>
                <w:right w:val="none" w:sz="0" w:space="0" w:color="auto"/>
              </w:divBdr>
            </w:div>
            <w:div w:id="1195196511">
              <w:marLeft w:val="0"/>
              <w:marRight w:val="0"/>
              <w:marTop w:val="0"/>
              <w:marBottom w:val="0"/>
              <w:divBdr>
                <w:top w:val="none" w:sz="0" w:space="0" w:color="auto"/>
                <w:left w:val="none" w:sz="0" w:space="0" w:color="auto"/>
                <w:bottom w:val="none" w:sz="0" w:space="0" w:color="auto"/>
                <w:right w:val="none" w:sz="0" w:space="0" w:color="auto"/>
              </w:divBdr>
            </w:div>
          </w:divsChild>
        </w:div>
        <w:div w:id="767192955">
          <w:marLeft w:val="0"/>
          <w:marRight w:val="0"/>
          <w:marTop w:val="0"/>
          <w:marBottom w:val="0"/>
          <w:divBdr>
            <w:top w:val="none" w:sz="0" w:space="0" w:color="auto"/>
            <w:left w:val="none" w:sz="0" w:space="0" w:color="auto"/>
            <w:bottom w:val="none" w:sz="0" w:space="0" w:color="auto"/>
            <w:right w:val="none" w:sz="0" w:space="0" w:color="auto"/>
          </w:divBdr>
          <w:divsChild>
            <w:div w:id="12268618">
              <w:marLeft w:val="0"/>
              <w:marRight w:val="0"/>
              <w:marTop w:val="0"/>
              <w:marBottom w:val="0"/>
              <w:divBdr>
                <w:top w:val="none" w:sz="0" w:space="0" w:color="auto"/>
                <w:left w:val="none" w:sz="0" w:space="0" w:color="auto"/>
                <w:bottom w:val="none" w:sz="0" w:space="0" w:color="auto"/>
                <w:right w:val="none" w:sz="0" w:space="0" w:color="auto"/>
              </w:divBdr>
            </w:div>
            <w:div w:id="210583606">
              <w:marLeft w:val="0"/>
              <w:marRight w:val="0"/>
              <w:marTop w:val="0"/>
              <w:marBottom w:val="0"/>
              <w:divBdr>
                <w:top w:val="none" w:sz="0" w:space="0" w:color="auto"/>
                <w:left w:val="none" w:sz="0" w:space="0" w:color="auto"/>
                <w:bottom w:val="none" w:sz="0" w:space="0" w:color="auto"/>
                <w:right w:val="none" w:sz="0" w:space="0" w:color="auto"/>
              </w:divBdr>
            </w:div>
            <w:div w:id="1731807713">
              <w:marLeft w:val="0"/>
              <w:marRight w:val="0"/>
              <w:marTop w:val="0"/>
              <w:marBottom w:val="0"/>
              <w:divBdr>
                <w:top w:val="none" w:sz="0" w:space="0" w:color="auto"/>
                <w:left w:val="none" w:sz="0" w:space="0" w:color="auto"/>
                <w:bottom w:val="none" w:sz="0" w:space="0" w:color="auto"/>
                <w:right w:val="none" w:sz="0" w:space="0" w:color="auto"/>
              </w:divBdr>
            </w:div>
            <w:div w:id="1486893673">
              <w:marLeft w:val="0"/>
              <w:marRight w:val="0"/>
              <w:marTop w:val="0"/>
              <w:marBottom w:val="0"/>
              <w:divBdr>
                <w:top w:val="none" w:sz="0" w:space="0" w:color="auto"/>
                <w:left w:val="none" w:sz="0" w:space="0" w:color="auto"/>
                <w:bottom w:val="none" w:sz="0" w:space="0" w:color="auto"/>
                <w:right w:val="none" w:sz="0" w:space="0" w:color="auto"/>
              </w:divBdr>
            </w:div>
            <w:div w:id="228998546">
              <w:marLeft w:val="0"/>
              <w:marRight w:val="0"/>
              <w:marTop w:val="0"/>
              <w:marBottom w:val="0"/>
              <w:divBdr>
                <w:top w:val="none" w:sz="0" w:space="0" w:color="auto"/>
                <w:left w:val="none" w:sz="0" w:space="0" w:color="auto"/>
                <w:bottom w:val="none" w:sz="0" w:space="0" w:color="auto"/>
                <w:right w:val="none" w:sz="0" w:space="0" w:color="auto"/>
              </w:divBdr>
            </w:div>
          </w:divsChild>
        </w:div>
        <w:div w:id="1834947750">
          <w:marLeft w:val="0"/>
          <w:marRight w:val="0"/>
          <w:marTop w:val="0"/>
          <w:marBottom w:val="0"/>
          <w:divBdr>
            <w:top w:val="none" w:sz="0" w:space="0" w:color="auto"/>
            <w:left w:val="none" w:sz="0" w:space="0" w:color="auto"/>
            <w:bottom w:val="none" w:sz="0" w:space="0" w:color="auto"/>
            <w:right w:val="none" w:sz="0" w:space="0" w:color="auto"/>
          </w:divBdr>
        </w:div>
        <w:div w:id="1047148972">
          <w:marLeft w:val="0"/>
          <w:marRight w:val="0"/>
          <w:marTop w:val="0"/>
          <w:marBottom w:val="0"/>
          <w:divBdr>
            <w:top w:val="none" w:sz="0" w:space="0" w:color="auto"/>
            <w:left w:val="none" w:sz="0" w:space="0" w:color="auto"/>
            <w:bottom w:val="none" w:sz="0" w:space="0" w:color="auto"/>
            <w:right w:val="none" w:sz="0" w:space="0" w:color="auto"/>
          </w:divBdr>
        </w:div>
        <w:div w:id="470174481">
          <w:marLeft w:val="0"/>
          <w:marRight w:val="0"/>
          <w:marTop w:val="0"/>
          <w:marBottom w:val="0"/>
          <w:divBdr>
            <w:top w:val="none" w:sz="0" w:space="0" w:color="auto"/>
            <w:left w:val="none" w:sz="0" w:space="0" w:color="auto"/>
            <w:bottom w:val="none" w:sz="0" w:space="0" w:color="auto"/>
            <w:right w:val="none" w:sz="0" w:space="0" w:color="auto"/>
          </w:divBdr>
        </w:div>
        <w:div w:id="1713185238">
          <w:marLeft w:val="0"/>
          <w:marRight w:val="0"/>
          <w:marTop w:val="0"/>
          <w:marBottom w:val="0"/>
          <w:divBdr>
            <w:top w:val="none" w:sz="0" w:space="0" w:color="auto"/>
            <w:left w:val="none" w:sz="0" w:space="0" w:color="auto"/>
            <w:bottom w:val="none" w:sz="0" w:space="0" w:color="auto"/>
            <w:right w:val="none" w:sz="0" w:space="0" w:color="auto"/>
          </w:divBdr>
        </w:div>
        <w:div w:id="518273957">
          <w:marLeft w:val="0"/>
          <w:marRight w:val="0"/>
          <w:marTop w:val="0"/>
          <w:marBottom w:val="0"/>
          <w:divBdr>
            <w:top w:val="none" w:sz="0" w:space="0" w:color="auto"/>
            <w:left w:val="none" w:sz="0" w:space="0" w:color="auto"/>
            <w:bottom w:val="none" w:sz="0" w:space="0" w:color="auto"/>
            <w:right w:val="none" w:sz="0" w:space="0" w:color="auto"/>
          </w:divBdr>
        </w:div>
        <w:div w:id="2007632270">
          <w:marLeft w:val="0"/>
          <w:marRight w:val="0"/>
          <w:marTop w:val="0"/>
          <w:marBottom w:val="0"/>
          <w:divBdr>
            <w:top w:val="none" w:sz="0" w:space="0" w:color="auto"/>
            <w:left w:val="none" w:sz="0" w:space="0" w:color="auto"/>
            <w:bottom w:val="none" w:sz="0" w:space="0" w:color="auto"/>
            <w:right w:val="none" w:sz="0" w:space="0" w:color="auto"/>
          </w:divBdr>
          <w:divsChild>
            <w:div w:id="1161239360">
              <w:marLeft w:val="0"/>
              <w:marRight w:val="0"/>
              <w:marTop w:val="0"/>
              <w:marBottom w:val="0"/>
              <w:divBdr>
                <w:top w:val="none" w:sz="0" w:space="0" w:color="auto"/>
                <w:left w:val="none" w:sz="0" w:space="0" w:color="auto"/>
                <w:bottom w:val="none" w:sz="0" w:space="0" w:color="auto"/>
                <w:right w:val="none" w:sz="0" w:space="0" w:color="auto"/>
              </w:divBdr>
            </w:div>
          </w:divsChild>
        </w:div>
        <w:div w:id="648751421">
          <w:marLeft w:val="0"/>
          <w:marRight w:val="0"/>
          <w:marTop w:val="0"/>
          <w:marBottom w:val="0"/>
          <w:divBdr>
            <w:top w:val="none" w:sz="0" w:space="0" w:color="auto"/>
            <w:left w:val="none" w:sz="0" w:space="0" w:color="auto"/>
            <w:bottom w:val="none" w:sz="0" w:space="0" w:color="auto"/>
            <w:right w:val="none" w:sz="0" w:space="0" w:color="auto"/>
          </w:divBdr>
          <w:divsChild>
            <w:div w:id="1979333151">
              <w:marLeft w:val="0"/>
              <w:marRight w:val="0"/>
              <w:marTop w:val="0"/>
              <w:marBottom w:val="0"/>
              <w:divBdr>
                <w:top w:val="none" w:sz="0" w:space="0" w:color="auto"/>
                <w:left w:val="none" w:sz="0" w:space="0" w:color="auto"/>
                <w:bottom w:val="none" w:sz="0" w:space="0" w:color="auto"/>
                <w:right w:val="none" w:sz="0" w:space="0" w:color="auto"/>
              </w:divBdr>
            </w:div>
            <w:div w:id="1409422945">
              <w:marLeft w:val="0"/>
              <w:marRight w:val="0"/>
              <w:marTop w:val="0"/>
              <w:marBottom w:val="0"/>
              <w:divBdr>
                <w:top w:val="none" w:sz="0" w:space="0" w:color="auto"/>
                <w:left w:val="none" w:sz="0" w:space="0" w:color="auto"/>
                <w:bottom w:val="none" w:sz="0" w:space="0" w:color="auto"/>
                <w:right w:val="none" w:sz="0" w:space="0" w:color="auto"/>
              </w:divBdr>
            </w:div>
          </w:divsChild>
        </w:div>
        <w:div w:id="1630938205">
          <w:marLeft w:val="0"/>
          <w:marRight w:val="0"/>
          <w:marTop w:val="0"/>
          <w:marBottom w:val="0"/>
          <w:divBdr>
            <w:top w:val="none" w:sz="0" w:space="0" w:color="auto"/>
            <w:left w:val="none" w:sz="0" w:space="0" w:color="auto"/>
            <w:bottom w:val="none" w:sz="0" w:space="0" w:color="auto"/>
            <w:right w:val="none" w:sz="0" w:space="0" w:color="auto"/>
          </w:divBdr>
          <w:divsChild>
            <w:div w:id="336884273">
              <w:marLeft w:val="0"/>
              <w:marRight w:val="0"/>
              <w:marTop w:val="0"/>
              <w:marBottom w:val="0"/>
              <w:divBdr>
                <w:top w:val="none" w:sz="0" w:space="0" w:color="auto"/>
                <w:left w:val="none" w:sz="0" w:space="0" w:color="auto"/>
                <w:bottom w:val="none" w:sz="0" w:space="0" w:color="auto"/>
                <w:right w:val="none" w:sz="0" w:space="0" w:color="auto"/>
              </w:divBdr>
            </w:div>
            <w:div w:id="1608808531">
              <w:marLeft w:val="0"/>
              <w:marRight w:val="0"/>
              <w:marTop w:val="0"/>
              <w:marBottom w:val="0"/>
              <w:divBdr>
                <w:top w:val="none" w:sz="0" w:space="0" w:color="auto"/>
                <w:left w:val="none" w:sz="0" w:space="0" w:color="auto"/>
                <w:bottom w:val="none" w:sz="0" w:space="0" w:color="auto"/>
                <w:right w:val="none" w:sz="0" w:space="0" w:color="auto"/>
              </w:divBdr>
            </w:div>
            <w:div w:id="850685307">
              <w:marLeft w:val="0"/>
              <w:marRight w:val="0"/>
              <w:marTop w:val="0"/>
              <w:marBottom w:val="0"/>
              <w:divBdr>
                <w:top w:val="none" w:sz="0" w:space="0" w:color="auto"/>
                <w:left w:val="none" w:sz="0" w:space="0" w:color="auto"/>
                <w:bottom w:val="none" w:sz="0" w:space="0" w:color="auto"/>
                <w:right w:val="none" w:sz="0" w:space="0" w:color="auto"/>
              </w:divBdr>
            </w:div>
            <w:div w:id="68582174">
              <w:marLeft w:val="0"/>
              <w:marRight w:val="0"/>
              <w:marTop w:val="0"/>
              <w:marBottom w:val="0"/>
              <w:divBdr>
                <w:top w:val="none" w:sz="0" w:space="0" w:color="auto"/>
                <w:left w:val="none" w:sz="0" w:space="0" w:color="auto"/>
                <w:bottom w:val="none" w:sz="0" w:space="0" w:color="auto"/>
                <w:right w:val="none" w:sz="0" w:space="0" w:color="auto"/>
              </w:divBdr>
            </w:div>
          </w:divsChild>
        </w:div>
        <w:div w:id="338428053">
          <w:marLeft w:val="0"/>
          <w:marRight w:val="0"/>
          <w:marTop w:val="0"/>
          <w:marBottom w:val="0"/>
          <w:divBdr>
            <w:top w:val="none" w:sz="0" w:space="0" w:color="auto"/>
            <w:left w:val="none" w:sz="0" w:space="0" w:color="auto"/>
            <w:bottom w:val="none" w:sz="0" w:space="0" w:color="auto"/>
            <w:right w:val="none" w:sz="0" w:space="0" w:color="auto"/>
          </w:divBdr>
          <w:divsChild>
            <w:div w:id="1142580379">
              <w:marLeft w:val="0"/>
              <w:marRight w:val="0"/>
              <w:marTop w:val="0"/>
              <w:marBottom w:val="0"/>
              <w:divBdr>
                <w:top w:val="none" w:sz="0" w:space="0" w:color="auto"/>
                <w:left w:val="none" w:sz="0" w:space="0" w:color="auto"/>
                <w:bottom w:val="none" w:sz="0" w:space="0" w:color="auto"/>
                <w:right w:val="none" w:sz="0" w:space="0" w:color="auto"/>
              </w:divBdr>
            </w:div>
            <w:div w:id="679282304">
              <w:marLeft w:val="0"/>
              <w:marRight w:val="0"/>
              <w:marTop w:val="0"/>
              <w:marBottom w:val="0"/>
              <w:divBdr>
                <w:top w:val="none" w:sz="0" w:space="0" w:color="auto"/>
                <w:left w:val="none" w:sz="0" w:space="0" w:color="auto"/>
                <w:bottom w:val="none" w:sz="0" w:space="0" w:color="auto"/>
                <w:right w:val="none" w:sz="0" w:space="0" w:color="auto"/>
              </w:divBdr>
            </w:div>
            <w:div w:id="1415858956">
              <w:marLeft w:val="0"/>
              <w:marRight w:val="0"/>
              <w:marTop w:val="0"/>
              <w:marBottom w:val="0"/>
              <w:divBdr>
                <w:top w:val="none" w:sz="0" w:space="0" w:color="auto"/>
                <w:left w:val="none" w:sz="0" w:space="0" w:color="auto"/>
                <w:bottom w:val="none" w:sz="0" w:space="0" w:color="auto"/>
                <w:right w:val="none" w:sz="0" w:space="0" w:color="auto"/>
              </w:divBdr>
            </w:div>
            <w:div w:id="872494855">
              <w:marLeft w:val="0"/>
              <w:marRight w:val="0"/>
              <w:marTop w:val="0"/>
              <w:marBottom w:val="0"/>
              <w:divBdr>
                <w:top w:val="none" w:sz="0" w:space="0" w:color="auto"/>
                <w:left w:val="none" w:sz="0" w:space="0" w:color="auto"/>
                <w:bottom w:val="none" w:sz="0" w:space="0" w:color="auto"/>
                <w:right w:val="none" w:sz="0" w:space="0" w:color="auto"/>
              </w:divBdr>
            </w:div>
          </w:divsChild>
        </w:div>
        <w:div w:id="1559973980">
          <w:marLeft w:val="0"/>
          <w:marRight w:val="0"/>
          <w:marTop w:val="0"/>
          <w:marBottom w:val="0"/>
          <w:divBdr>
            <w:top w:val="none" w:sz="0" w:space="0" w:color="auto"/>
            <w:left w:val="none" w:sz="0" w:space="0" w:color="auto"/>
            <w:bottom w:val="none" w:sz="0" w:space="0" w:color="auto"/>
            <w:right w:val="none" w:sz="0" w:space="0" w:color="auto"/>
          </w:divBdr>
          <w:divsChild>
            <w:div w:id="619186177">
              <w:marLeft w:val="0"/>
              <w:marRight w:val="0"/>
              <w:marTop w:val="0"/>
              <w:marBottom w:val="0"/>
              <w:divBdr>
                <w:top w:val="none" w:sz="0" w:space="0" w:color="auto"/>
                <w:left w:val="none" w:sz="0" w:space="0" w:color="auto"/>
                <w:bottom w:val="none" w:sz="0" w:space="0" w:color="auto"/>
                <w:right w:val="none" w:sz="0" w:space="0" w:color="auto"/>
              </w:divBdr>
            </w:div>
            <w:div w:id="407584005">
              <w:marLeft w:val="0"/>
              <w:marRight w:val="0"/>
              <w:marTop w:val="0"/>
              <w:marBottom w:val="0"/>
              <w:divBdr>
                <w:top w:val="none" w:sz="0" w:space="0" w:color="auto"/>
                <w:left w:val="none" w:sz="0" w:space="0" w:color="auto"/>
                <w:bottom w:val="none" w:sz="0" w:space="0" w:color="auto"/>
                <w:right w:val="none" w:sz="0" w:space="0" w:color="auto"/>
              </w:divBdr>
            </w:div>
            <w:div w:id="73431151">
              <w:marLeft w:val="0"/>
              <w:marRight w:val="0"/>
              <w:marTop w:val="0"/>
              <w:marBottom w:val="0"/>
              <w:divBdr>
                <w:top w:val="none" w:sz="0" w:space="0" w:color="auto"/>
                <w:left w:val="none" w:sz="0" w:space="0" w:color="auto"/>
                <w:bottom w:val="none" w:sz="0" w:space="0" w:color="auto"/>
                <w:right w:val="none" w:sz="0" w:space="0" w:color="auto"/>
              </w:divBdr>
            </w:div>
            <w:div w:id="227962977">
              <w:marLeft w:val="0"/>
              <w:marRight w:val="0"/>
              <w:marTop w:val="0"/>
              <w:marBottom w:val="0"/>
              <w:divBdr>
                <w:top w:val="none" w:sz="0" w:space="0" w:color="auto"/>
                <w:left w:val="none" w:sz="0" w:space="0" w:color="auto"/>
                <w:bottom w:val="none" w:sz="0" w:space="0" w:color="auto"/>
                <w:right w:val="none" w:sz="0" w:space="0" w:color="auto"/>
              </w:divBdr>
            </w:div>
          </w:divsChild>
        </w:div>
        <w:div w:id="1946110790">
          <w:marLeft w:val="0"/>
          <w:marRight w:val="0"/>
          <w:marTop w:val="0"/>
          <w:marBottom w:val="0"/>
          <w:divBdr>
            <w:top w:val="none" w:sz="0" w:space="0" w:color="auto"/>
            <w:left w:val="none" w:sz="0" w:space="0" w:color="auto"/>
            <w:bottom w:val="none" w:sz="0" w:space="0" w:color="auto"/>
            <w:right w:val="none" w:sz="0" w:space="0" w:color="auto"/>
          </w:divBdr>
          <w:divsChild>
            <w:div w:id="1556965395">
              <w:marLeft w:val="0"/>
              <w:marRight w:val="0"/>
              <w:marTop w:val="0"/>
              <w:marBottom w:val="0"/>
              <w:divBdr>
                <w:top w:val="none" w:sz="0" w:space="0" w:color="auto"/>
                <w:left w:val="none" w:sz="0" w:space="0" w:color="auto"/>
                <w:bottom w:val="none" w:sz="0" w:space="0" w:color="auto"/>
                <w:right w:val="none" w:sz="0" w:space="0" w:color="auto"/>
              </w:divBdr>
            </w:div>
            <w:div w:id="1467043353">
              <w:marLeft w:val="0"/>
              <w:marRight w:val="0"/>
              <w:marTop w:val="0"/>
              <w:marBottom w:val="0"/>
              <w:divBdr>
                <w:top w:val="none" w:sz="0" w:space="0" w:color="auto"/>
                <w:left w:val="none" w:sz="0" w:space="0" w:color="auto"/>
                <w:bottom w:val="none" w:sz="0" w:space="0" w:color="auto"/>
                <w:right w:val="none" w:sz="0" w:space="0" w:color="auto"/>
              </w:divBdr>
            </w:div>
            <w:div w:id="688065186">
              <w:marLeft w:val="0"/>
              <w:marRight w:val="0"/>
              <w:marTop w:val="0"/>
              <w:marBottom w:val="0"/>
              <w:divBdr>
                <w:top w:val="none" w:sz="0" w:space="0" w:color="auto"/>
                <w:left w:val="none" w:sz="0" w:space="0" w:color="auto"/>
                <w:bottom w:val="none" w:sz="0" w:space="0" w:color="auto"/>
                <w:right w:val="none" w:sz="0" w:space="0" w:color="auto"/>
              </w:divBdr>
            </w:div>
            <w:div w:id="2000771214">
              <w:marLeft w:val="0"/>
              <w:marRight w:val="0"/>
              <w:marTop w:val="0"/>
              <w:marBottom w:val="0"/>
              <w:divBdr>
                <w:top w:val="none" w:sz="0" w:space="0" w:color="auto"/>
                <w:left w:val="none" w:sz="0" w:space="0" w:color="auto"/>
                <w:bottom w:val="none" w:sz="0" w:space="0" w:color="auto"/>
                <w:right w:val="none" w:sz="0" w:space="0" w:color="auto"/>
              </w:divBdr>
            </w:div>
          </w:divsChild>
        </w:div>
        <w:div w:id="455802925">
          <w:marLeft w:val="0"/>
          <w:marRight w:val="0"/>
          <w:marTop w:val="0"/>
          <w:marBottom w:val="0"/>
          <w:divBdr>
            <w:top w:val="none" w:sz="0" w:space="0" w:color="auto"/>
            <w:left w:val="none" w:sz="0" w:space="0" w:color="auto"/>
            <w:bottom w:val="none" w:sz="0" w:space="0" w:color="auto"/>
            <w:right w:val="none" w:sz="0" w:space="0" w:color="auto"/>
          </w:divBdr>
          <w:divsChild>
            <w:div w:id="1580481965">
              <w:marLeft w:val="0"/>
              <w:marRight w:val="0"/>
              <w:marTop w:val="0"/>
              <w:marBottom w:val="0"/>
              <w:divBdr>
                <w:top w:val="none" w:sz="0" w:space="0" w:color="auto"/>
                <w:left w:val="none" w:sz="0" w:space="0" w:color="auto"/>
                <w:bottom w:val="none" w:sz="0" w:space="0" w:color="auto"/>
                <w:right w:val="none" w:sz="0" w:space="0" w:color="auto"/>
              </w:divBdr>
            </w:div>
            <w:div w:id="1101796856">
              <w:marLeft w:val="0"/>
              <w:marRight w:val="0"/>
              <w:marTop w:val="0"/>
              <w:marBottom w:val="0"/>
              <w:divBdr>
                <w:top w:val="none" w:sz="0" w:space="0" w:color="auto"/>
                <w:left w:val="none" w:sz="0" w:space="0" w:color="auto"/>
                <w:bottom w:val="none" w:sz="0" w:space="0" w:color="auto"/>
                <w:right w:val="none" w:sz="0" w:space="0" w:color="auto"/>
              </w:divBdr>
            </w:div>
            <w:div w:id="1317687603">
              <w:marLeft w:val="0"/>
              <w:marRight w:val="0"/>
              <w:marTop w:val="0"/>
              <w:marBottom w:val="0"/>
              <w:divBdr>
                <w:top w:val="none" w:sz="0" w:space="0" w:color="auto"/>
                <w:left w:val="none" w:sz="0" w:space="0" w:color="auto"/>
                <w:bottom w:val="none" w:sz="0" w:space="0" w:color="auto"/>
                <w:right w:val="none" w:sz="0" w:space="0" w:color="auto"/>
              </w:divBdr>
            </w:div>
            <w:div w:id="1103300985">
              <w:marLeft w:val="0"/>
              <w:marRight w:val="0"/>
              <w:marTop w:val="0"/>
              <w:marBottom w:val="0"/>
              <w:divBdr>
                <w:top w:val="none" w:sz="0" w:space="0" w:color="auto"/>
                <w:left w:val="none" w:sz="0" w:space="0" w:color="auto"/>
                <w:bottom w:val="none" w:sz="0" w:space="0" w:color="auto"/>
                <w:right w:val="none" w:sz="0" w:space="0" w:color="auto"/>
              </w:divBdr>
            </w:div>
            <w:div w:id="62484131">
              <w:marLeft w:val="0"/>
              <w:marRight w:val="0"/>
              <w:marTop w:val="0"/>
              <w:marBottom w:val="0"/>
              <w:divBdr>
                <w:top w:val="none" w:sz="0" w:space="0" w:color="auto"/>
                <w:left w:val="none" w:sz="0" w:space="0" w:color="auto"/>
                <w:bottom w:val="none" w:sz="0" w:space="0" w:color="auto"/>
                <w:right w:val="none" w:sz="0" w:space="0" w:color="auto"/>
              </w:divBdr>
            </w:div>
          </w:divsChild>
        </w:div>
        <w:div w:id="1590188484">
          <w:marLeft w:val="0"/>
          <w:marRight w:val="0"/>
          <w:marTop w:val="0"/>
          <w:marBottom w:val="0"/>
          <w:divBdr>
            <w:top w:val="none" w:sz="0" w:space="0" w:color="auto"/>
            <w:left w:val="none" w:sz="0" w:space="0" w:color="auto"/>
            <w:bottom w:val="none" w:sz="0" w:space="0" w:color="auto"/>
            <w:right w:val="none" w:sz="0" w:space="0" w:color="auto"/>
          </w:divBdr>
          <w:divsChild>
            <w:div w:id="1236160350">
              <w:marLeft w:val="0"/>
              <w:marRight w:val="0"/>
              <w:marTop w:val="0"/>
              <w:marBottom w:val="0"/>
              <w:divBdr>
                <w:top w:val="none" w:sz="0" w:space="0" w:color="auto"/>
                <w:left w:val="none" w:sz="0" w:space="0" w:color="auto"/>
                <w:bottom w:val="none" w:sz="0" w:space="0" w:color="auto"/>
                <w:right w:val="none" w:sz="0" w:space="0" w:color="auto"/>
              </w:divBdr>
            </w:div>
            <w:div w:id="1573849701">
              <w:marLeft w:val="0"/>
              <w:marRight w:val="0"/>
              <w:marTop w:val="0"/>
              <w:marBottom w:val="0"/>
              <w:divBdr>
                <w:top w:val="none" w:sz="0" w:space="0" w:color="auto"/>
                <w:left w:val="none" w:sz="0" w:space="0" w:color="auto"/>
                <w:bottom w:val="none" w:sz="0" w:space="0" w:color="auto"/>
                <w:right w:val="none" w:sz="0" w:space="0" w:color="auto"/>
              </w:divBdr>
            </w:div>
          </w:divsChild>
        </w:div>
        <w:div w:id="415060611">
          <w:marLeft w:val="0"/>
          <w:marRight w:val="0"/>
          <w:marTop w:val="0"/>
          <w:marBottom w:val="0"/>
          <w:divBdr>
            <w:top w:val="none" w:sz="0" w:space="0" w:color="auto"/>
            <w:left w:val="none" w:sz="0" w:space="0" w:color="auto"/>
            <w:bottom w:val="none" w:sz="0" w:space="0" w:color="auto"/>
            <w:right w:val="none" w:sz="0" w:space="0" w:color="auto"/>
          </w:divBdr>
          <w:divsChild>
            <w:div w:id="1741709852">
              <w:marLeft w:val="0"/>
              <w:marRight w:val="0"/>
              <w:marTop w:val="0"/>
              <w:marBottom w:val="0"/>
              <w:divBdr>
                <w:top w:val="none" w:sz="0" w:space="0" w:color="auto"/>
                <w:left w:val="none" w:sz="0" w:space="0" w:color="auto"/>
                <w:bottom w:val="none" w:sz="0" w:space="0" w:color="auto"/>
                <w:right w:val="none" w:sz="0" w:space="0" w:color="auto"/>
              </w:divBdr>
            </w:div>
            <w:div w:id="360517657">
              <w:marLeft w:val="0"/>
              <w:marRight w:val="0"/>
              <w:marTop w:val="0"/>
              <w:marBottom w:val="0"/>
              <w:divBdr>
                <w:top w:val="none" w:sz="0" w:space="0" w:color="auto"/>
                <w:left w:val="none" w:sz="0" w:space="0" w:color="auto"/>
                <w:bottom w:val="none" w:sz="0" w:space="0" w:color="auto"/>
                <w:right w:val="none" w:sz="0" w:space="0" w:color="auto"/>
              </w:divBdr>
            </w:div>
          </w:divsChild>
        </w:div>
        <w:div w:id="2019850603">
          <w:marLeft w:val="0"/>
          <w:marRight w:val="0"/>
          <w:marTop w:val="0"/>
          <w:marBottom w:val="0"/>
          <w:divBdr>
            <w:top w:val="none" w:sz="0" w:space="0" w:color="auto"/>
            <w:left w:val="none" w:sz="0" w:space="0" w:color="auto"/>
            <w:bottom w:val="none" w:sz="0" w:space="0" w:color="auto"/>
            <w:right w:val="none" w:sz="0" w:space="0" w:color="auto"/>
          </w:divBdr>
          <w:divsChild>
            <w:div w:id="1775251606">
              <w:marLeft w:val="0"/>
              <w:marRight w:val="0"/>
              <w:marTop w:val="0"/>
              <w:marBottom w:val="0"/>
              <w:divBdr>
                <w:top w:val="none" w:sz="0" w:space="0" w:color="auto"/>
                <w:left w:val="none" w:sz="0" w:space="0" w:color="auto"/>
                <w:bottom w:val="none" w:sz="0" w:space="0" w:color="auto"/>
                <w:right w:val="none" w:sz="0" w:space="0" w:color="auto"/>
              </w:divBdr>
            </w:div>
          </w:divsChild>
        </w:div>
        <w:div w:id="712848034">
          <w:marLeft w:val="0"/>
          <w:marRight w:val="0"/>
          <w:marTop w:val="0"/>
          <w:marBottom w:val="0"/>
          <w:divBdr>
            <w:top w:val="none" w:sz="0" w:space="0" w:color="auto"/>
            <w:left w:val="none" w:sz="0" w:space="0" w:color="auto"/>
            <w:bottom w:val="none" w:sz="0" w:space="0" w:color="auto"/>
            <w:right w:val="none" w:sz="0" w:space="0" w:color="auto"/>
          </w:divBdr>
        </w:div>
        <w:div w:id="286393015">
          <w:marLeft w:val="0"/>
          <w:marRight w:val="0"/>
          <w:marTop w:val="0"/>
          <w:marBottom w:val="0"/>
          <w:divBdr>
            <w:top w:val="none" w:sz="0" w:space="0" w:color="auto"/>
            <w:left w:val="none" w:sz="0" w:space="0" w:color="auto"/>
            <w:bottom w:val="none" w:sz="0" w:space="0" w:color="auto"/>
            <w:right w:val="none" w:sz="0" w:space="0" w:color="auto"/>
          </w:divBdr>
        </w:div>
        <w:div w:id="700781438">
          <w:marLeft w:val="0"/>
          <w:marRight w:val="0"/>
          <w:marTop w:val="0"/>
          <w:marBottom w:val="0"/>
          <w:divBdr>
            <w:top w:val="none" w:sz="0" w:space="0" w:color="auto"/>
            <w:left w:val="none" w:sz="0" w:space="0" w:color="auto"/>
            <w:bottom w:val="none" w:sz="0" w:space="0" w:color="auto"/>
            <w:right w:val="none" w:sz="0" w:space="0" w:color="auto"/>
          </w:divBdr>
        </w:div>
        <w:div w:id="1412893158">
          <w:marLeft w:val="0"/>
          <w:marRight w:val="0"/>
          <w:marTop w:val="0"/>
          <w:marBottom w:val="0"/>
          <w:divBdr>
            <w:top w:val="none" w:sz="0" w:space="0" w:color="auto"/>
            <w:left w:val="none" w:sz="0" w:space="0" w:color="auto"/>
            <w:bottom w:val="none" w:sz="0" w:space="0" w:color="auto"/>
            <w:right w:val="none" w:sz="0" w:space="0" w:color="auto"/>
          </w:divBdr>
        </w:div>
        <w:div w:id="1097484478">
          <w:marLeft w:val="0"/>
          <w:marRight w:val="0"/>
          <w:marTop w:val="0"/>
          <w:marBottom w:val="0"/>
          <w:divBdr>
            <w:top w:val="none" w:sz="0" w:space="0" w:color="auto"/>
            <w:left w:val="none" w:sz="0" w:space="0" w:color="auto"/>
            <w:bottom w:val="none" w:sz="0" w:space="0" w:color="auto"/>
            <w:right w:val="none" w:sz="0" w:space="0" w:color="auto"/>
          </w:divBdr>
        </w:div>
        <w:div w:id="1463645290">
          <w:marLeft w:val="0"/>
          <w:marRight w:val="0"/>
          <w:marTop w:val="0"/>
          <w:marBottom w:val="0"/>
          <w:divBdr>
            <w:top w:val="none" w:sz="0" w:space="0" w:color="auto"/>
            <w:left w:val="none" w:sz="0" w:space="0" w:color="auto"/>
            <w:bottom w:val="none" w:sz="0" w:space="0" w:color="auto"/>
            <w:right w:val="none" w:sz="0" w:space="0" w:color="auto"/>
          </w:divBdr>
          <w:divsChild>
            <w:div w:id="1274485350">
              <w:marLeft w:val="0"/>
              <w:marRight w:val="0"/>
              <w:marTop w:val="0"/>
              <w:marBottom w:val="0"/>
              <w:divBdr>
                <w:top w:val="none" w:sz="0" w:space="0" w:color="auto"/>
                <w:left w:val="none" w:sz="0" w:space="0" w:color="auto"/>
                <w:bottom w:val="none" w:sz="0" w:space="0" w:color="auto"/>
                <w:right w:val="none" w:sz="0" w:space="0" w:color="auto"/>
              </w:divBdr>
            </w:div>
            <w:div w:id="1307316941">
              <w:marLeft w:val="0"/>
              <w:marRight w:val="0"/>
              <w:marTop w:val="0"/>
              <w:marBottom w:val="0"/>
              <w:divBdr>
                <w:top w:val="none" w:sz="0" w:space="0" w:color="auto"/>
                <w:left w:val="none" w:sz="0" w:space="0" w:color="auto"/>
                <w:bottom w:val="none" w:sz="0" w:space="0" w:color="auto"/>
                <w:right w:val="none" w:sz="0" w:space="0" w:color="auto"/>
              </w:divBdr>
            </w:div>
            <w:div w:id="1625456262">
              <w:marLeft w:val="0"/>
              <w:marRight w:val="0"/>
              <w:marTop w:val="0"/>
              <w:marBottom w:val="0"/>
              <w:divBdr>
                <w:top w:val="none" w:sz="0" w:space="0" w:color="auto"/>
                <w:left w:val="none" w:sz="0" w:space="0" w:color="auto"/>
                <w:bottom w:val="none" w:sz="0" w:space="0" w:color="auto"/>
                <w:right w:val="none" w:sz="0" w:space="0" w:color="auto"/>
              </w:divBdr>
            </w:div>
            <w:div w:id="2070225474">
              <w:marLeft w:val="0"/>
              <w:marRight w:val="0"/>
              <w:marTop w:val="0"/>
              <w:marBottom w:val="0"/>
              <w:divBdr>
                <w:top w:val="none" w:sz="0" w:space="0" w:color="auto"/>
                <w:left w:val="none" w:sz="0" w:space="0" w:color="auto"/>
                <w:bottom w:val="none" w:sz="0" w:space="0" w:color="auto"/>
                <w:right w:val="none" w:sz="0" w:space="0" w:color="auto"/>
              </w:divBdr>
            </w:div>
          </w:divsChild>
        </w:div>
        <w:div w:id="534121874">
          <w:marLeft w:val="0"/>
          <w:marRight w:val="0"/>
          <w:marTop w:val="0"/>
          <w:marBottom w:val="0"/>
          <w:divBdr>
            <w:top w:val="none" w:sz="0" w:space="0" w:color="auto"/>
            <w:left w:val="none" w:sz="0" w:space="0" w:color="auto"/>
            <w:bottom w:val="none" w:sz="0" w:space="0" w:color="auto"/>
            <w:right w:val="none" w:sz="0" w:space="0" w:color="auto"/>
          </w:divBdr>
          <w:divsChild>
            <w:div w:id="1788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790">
      <w:bodyDiv w:val="1"/>
      <w:marLeft w:val="0"/>
      <w:marRight w:val="0"/>
      <w:marTop w:val="0"/>
      <w:marBottom w:val="0"/>
      <w:divBdr>
        <w:top w:val="none" w:sz="0" w:space="0" w:color="auto"/>
        <w:left w:val="none" w:sz="0" w:space="0" w:color="auto"/>
        <w:bottom w:val="none" w:sz="0" w:space="0" w:color="auto"/>
        <w:right w:val="none" w:sz="0" w:space="0" w:color="auto"/>
      </w:divBdr>
      <w:divsChild>
        <w:div w:id="1918515942">
          <w:marLeft w:val="-75"/>
          <w:marRight w:val="0"/>
          <w:marTop w:val="30"/>
          <w:marBottom w:val="30"/>
          <w:divBdr>
            <w:top w:val="none" w:sz="0" w:space="0" w:color="auto"/>
            <w:left w:val="none" w:sz="0" w:space="0" w:color="auto"/>
            <w:bottom w:val="none" w:sz="0" w:space="0" w:color="auto"/>
            <w:right w:val="none" w:sz="0" w:space="0" w:color="auto"/>
          </w:divBdr>
          <w:divsChild>
            <w:div w:id="1961765372">
              <w:marLeft w:val="0"/>
              <w:marRight w:val="0"/>
              <w:marTop w:val="0"/>
              <w:marBottom w:val="0"/>
              <w:divBdr>
                <w:top w:val="none" w:sz="0" w:space="0" w:color="auto"/>
                <w:left w:val="none" w:sz="0" w:space="0" w:color="auto"/>
                <w:bottom w:val="none" w:sz="0" w:space="0" w:color="auto"/>
                <w:right w:val="none" w:sz="0" w:space="0" w:color="auto"/>
              </w:divBdr>
              <w:divsChild>
                <w:div w:id="735857889">
                  <w:marLeft w:val="0"/>
                  <w:marRight w:val="0"/>
                  <w:marTop w:val="0"/>
                  <w:marBottom w:val="0"/>
                  <w:divBdr>
                    <w:top w:val="none" w:sz="0" w:space="0" w:color="auto"/>
                    <w:left w:val="none" w:sz="0" w:space="0" w:color="auto"/>
                    <w:bottom w:val="none" w:sz="0" w:space="0" w:color="auto"/>
                    <w:right w:val="none" w:sz="0" w:space="0" w:color="auto"/>
                  </w:divBdr>
                </w:div>
              </w:divsChild>
            </w:div>
            <w:div w:id="1007441724">
              <w:marLeft w:val="0"/>
              <w:marRight w:val="0"/>
              <w:marTop w:val="0"/>
              <w:marBottom w:val="0"/>
              <w:divBdr>
                <w:top w:val="none" w:sz="0" w:space="0" w:color="auto"/>
                <w:left w:val="none" w:sz="0" w:space="0" w:color="auto"/>
                <w:bottom w:val="none" w:sz="0" w:space="0" w:color="auto"/>
                <w:right w:val="none" w:sz="0" w:space="0" w:color="auto"/>
              </w:divBdr>
              <w:divsChild>
                <w:div w:id="1180773524">
                  <w:marLeft w:val="0"/>
                  <w:marRight w:val="0"/>
                  <w:marTop w:val="0"/>
                  <w:marBottom w:val="0"/>
                  <w:divBdr>
                    <w:top w:val="none" w:sz="0" w:space="0" w:color="auto"/>
                    <w:left w:val="none" w:sz="0" w:space="0" w:color="auto"/>
                    <w:bottom w:val="none" w:sz="0" w:space="0" w:color="auto"/>
                    <w:right w:val="none" w:sz="0" w:space="0" w:color="auto"/>
                  </w:divBdr>
                </w:div>
              </w:divsChild>
            </w:div>
            <w:div w:id="1433472703">
              <w:marLeft w:val="0"/>
              <w:marRight w:val="0"/>
              <w:marTop w:val="0"/>
              <w:marBottom w:val="0"/>
              <w:divBdr>
                <w:top w:val="none" w:sz="0" w:space="0" w:color="auto"/>
                <w:left w:val="none" w:sz="0" w:space="0" w:color="auto"/>
                <w:bottom w:val="none" w:sz="0" w:space="0" w:color="auto"/>
                <w:right w:val="none" w:sz="0" w:space="0" w:color="auto"/>
              </w:divBdr>
              <w:divsChild>
                <w:div w:id="780144116">
                  <w:marLeft w:val="0"/>
                  <w:marRight w:val="0"/>
                  <w:marTop w:val="0"/>
                  <w:marBottom w:val="0"/>
                  <w:divBdr>
                    <w:top w:val="none" w:sz="0" w:space="0" w:color="auto"/>
                    <w:left w:val="none" w:sz="0" w:space="0" w:color="auto"/>
                    <w:bottom w:val="none" w:sz="0" w:space="0" w:color="auto"/>
                    <w:right w:val="none" w:sz="0" w:space="0" w:color="auto"/>
                  </w:divBdr>
                </w:div>
              </w:divsChild>
            </w:div>
            <w:div w:id="179974280">
              <w:marLeft w:val="0"/>
              <w:marRight w:val="0"/>
              <w:marTop w:val="0"/>
              <w:marBottom w:val="0"/>
              <w:divBdr>
                <w:top w:val="none" w:sz="0" w:space="0" w:color="auto"/>
                <w:left w:val="none" w:sz="0" w:space="0" w:color="auto"/>
                <w:bottom w:val="none" w:sz="0" w:space="0" w:color="auto"/>
                <w:right w:val="none" w:sz="0" w:space="0" w:color="auto"/>
              </w:divBdr>
              <w:divsChild>
                <w:div w:id="1217475287">
                  <w:marLeft w:val="0"/>
                  <w:marRight w:val="0"/>
                  <w:marTop w:val="0"/>
                  <w:marBottom w:val="0"/>
                  <w:divBdr>
                    <w:top w:val="none" w:sz="0" w:space="0" w:color="auto"/>
                    <w:left w:val="none" w:sz="0" w:space="0" w:color="auto"/>
                    <w:bottom w:val="none" w:sz="0" w:space="0" w:color="auto"/>
                    <w:right w:val="none" w:sz="0" w:space="0" w:color="auto"/>
                  </w:divBdr>
                </w:div>
              </w:divsChild>
            </w:div>
            <w:div w:id="1375884713">
              <w:marLeft w:val="0"/>
              <w:marRight w:val="0"/>
              <w:marTop w:val="0"/>
              <w:marBottom w:val="0"/>
              <w:divBdr>
                <w:top w:val="none" w:sz="0" w:space="0" w:color="auto"/>
                <w:left w:val="none" w:sz="0" w:space="0" w:color="auto"/>
                <w:bottom w:val="none" w:sz="0" w:space="0" w:color="auto"/>
                <w:right w:val="none" w:sz="0" w:space="0" w:color="auto"/>
              </w:divBdr>
              <w:divsChild>
                <w:div w:id="1568151993">
                  <w:marLeft w:val="0"/>
                  <w:marRight w:val="0"/>
                  <w:marTop w:val="0"/>
                  <w:marBottom w:val="0"/>
                  <w:divBdr>
                    <w:top w:val="none" w:sz="0" w:space="0" w:color="auto"/>
                    <w:left w:val="none" w:sz="0" w:space="0" w:color="auto"/>
                    <w:bottom w:val="none" w:sz="0" w:space="0" w:color="auto"/>
                    <w:right w:val="none" w:sz="0" w:space="0" w:color="auto"/>
                  </w:divBdr>
                </w:div>
              </w:divsChild>
            </w:div>
            <w:div w:id="109010421">
              <w:marLeft w:val="0"/>
              <w:marRight w:val="0"/>
              <w:marTop w:val="0"/>
              <w:marBottom w:val="0"/>
              <w:divBdr>
                <w:top w:val="none" w:sz="0" w:space="0" w:color="auto"/>
                <w:left w:val="none" w:sz="0" w:space="0" w:color="auto"/>
                <w:bottom w:val="none" w:sz="0" w:space="0" w:color="auto"/>
                <w:right w:val="none" w:sz="0" w:space="0" w:color="auto"/>
              </w:divBdr>
              <w:divsChild>
                <w:div w:id="1733431277">
                  <w:marLeft w:val="0"/>
                  <w:marRight w:val="0"/>
                  <w:marTop w:val="0"/>
                  <w:marBottom w:val="0"/>
                  <w:divBdr>
                    <w:top w:val="none" w:sz="0" w:space="0" w:color="auto"/>
                    <w:left w:val="none" w:sz="0" w:space="0" w:color="auto"/>
                    <w:bottom w:val="none" w:sz="0" w:space="0" w:color="auto"/>
                    <w:right w:val="none" w:sz="0" w:space="0" w:color="auto"/>
                  </w:divBdr>
                </w:div>
              </w:divsChild>
            </w:div>
            <w:div w:id="1072459657">
              <w:marLeft w:val="0"/>
              <w:marRight w:val="0"/>
              <w:marTop w:val="0"/>
              <w:marBottom w:val="0"/>
              <w:divBdr>
                <w:top w:val="none" w:sz="0" w:space="0" w:color="auto"/>
                <w:left w:val="none" w:sz="0" w:space="0" w:color="auto"/>
                <w:bottom w:val="none" w:sz="0" w:space="0" w:color="auto"/>
                <w:right w:val="none" w:sz="0" w:space="0" w:color="auto"/>
              </w:divBdr>
              <w:divsChild>
                <w:div w:id="893004571">
                  <w:marLeft w:val="0"/>
                  <w:marRight w:val="0"/>
                  <w:marTop w:val="0"/>
                  <w:marBottom w:val="0"/>
                  <w:divBdr>
                    <w:top w:val="none" w:sz="0" w:space="0" w:color="auto"/>
                    <w:left w:val="none" w:sz="0" w:space="0" w:color="auto"/>
                    <w:bottom w:val="none" w:sz="0" w:space="0" w:color="auto"/>
                    <w:right w:val="none" w:sz="0" w:space="0" w:color="auto"/>
                  </w:divBdr>
                </w:div>
              </w:divsChild>
            </w:div>
            <w:div w:id="1349520652">
              <w:marLeft w:val="0"/>
              <w:marRight w:val="0"/>
              <w:marTop w:val="0"/>
              <w:marBottom w:val="0"/>
              <w:divBdr>
                <w:top w:val="none" w:sz="0" w:space="0" w:color="auto"/>
                <w:left w:val="none" w:sz="0" w:space="0" w:color="auto"/>
                <w:bottom w:val="none" w:sz="0" w:space="0" w:color="auto"/>
                <w:right w:val="none" w:sz="0" w:space="0" w:color="auto"/>
              </w:divBdr>
              <w:divsChild>
                <w:div w:id="303586749">
                  <w:marLeft w:val="0"/>
                  <w:marRight w:val="0"/>
                  <w:marTop w:val="0"/>
                  <w:marBottom w:val="0"/>
                  <w:divBdr>
                    <w:top w:val="none" w:sz="0" w:space="0" w:color="auto"/>
                    <w:left w:val="none" w:sz="0" w:space="0" w:color="auto"/>
                    <w:bottom w:val="none" w:sz="0" w:space="0" w:color="auto"/>
                    <w:right w:val="none" w:sz="0" w:space="0" w:color="auto"/>
                  </w:divBdr>
                </w:div>
              </w:divsChild>
            </w:div>
            <w:div w:id="1371998168">
              <w:marLeft w:val="0"/>
              <w:marRight w:val="0"/>
              <w:marTop w:val="0"/>
              <w:marBottom w:val="0"/>
              <w:divBdr>
                <w:top w:val="none" w:sz="0" w:space="0" w:color="auto"/>
                <w:left w:val="none" w:sz="0" w:space="0" w:color="auto"/>
                <w:bottom w:val="none" w:sz="0" w:space="0" w:color="auto"/>
                <w:right w:val="none" w:sz="0" w:space="0" w:color="auto"/>
              </w:divBdr>
              <w:divsChild>
                <w:div w:id="186020714">
                  <w:marLeft w:val="0"/>
                  <w:marRight w:val="0"/>
                  <w:marTop w:val="0"/>
                  <w:marBottom w:val="0"/>
                  <w:divBdr>
                    <w:top w:val="none" w:sz="0" w:space="0" w:color="auto"/>
                    <w:left w:val="none" w:sz="0" w:space="0" w:color="auto"/>
                    <w:bottom w:val="none" w:sz="0" w:space="0" w:color="auto"/>
                    <w:right w:val="none" w:sz="0" w:space="0" w:color="auto"/>
                  </w:divBdr>
                </w:div>
              </w:divsChild>
            </w:div>
            <w:div w:id="28646229">
              <w:marLeft w:val="0"/>
              <w:marRight w:val="0"/>
              <w:marTop w:val="0"/>
              <w:marBottom w:val="0"/>
              <w:divBdr>
                <w:top w:val="none" w:sz="0" w:space="0" w:color="auto"/>
                <w:left w:val="none" w:sz="0" w:space="0" w:color="auto"/>
                <w:bottom w:val="none" w:sz="0" w:space="0" w:color="auto"/>
                <w:right w:val="none" w:sz="0" w:space="0" w:color="auto"/>
              </w:divBdr>
              <w:divsChild>
                <w:div w:id="2012565890">
                  <w:marLeft w:val="0"/>
                  <w:marRight w:val="0"/>
                  <w:marTop w:val="0"/>
                  <w:marBottom w:val="0"/>
                  <w:divBdr>
                    <w:top w:val="none" w:sz="0" w:space="0" w:color="auto"/>
                    <w:left w:val="none" w:sz="0" w:space="0" w:color="auto"/>
                    <w:bottom w:val="none" w:sz="0" w:space="0" w:color="auto"/>
                    <w:right w:val="none" w:sz="0" w:space="0" w:color="auto"/>
                  </w:divBdr>
                </w:div>
              </w:divsChild>
            </w:div>
            <w:div w:id="1400710890">
              <w:marLeft w:val="0"/>
              <w:marRight w:val="0"/>
              <w:marTop w:val="0"/>
              <w:marBottom w:val="0"/>
              <w:divBdr>
                <w:top w:val="none" w:sz="0" w:space="0" w:color="auto"/>
                <w:left w:val="none" w:sz="0" w:space="0" w:color="auto"/>
                <w:bottom w:val="none" w:sz="0" w:space="0" w:color="auto"/>
                <w:right w:val="none" w:sz="0" w:space="0" w:color="auto"/>
              </w:divBdr>
              <w:divsChild>
                <w:div w:id="366297508">
                  <w:marLeft w:val="0"/>
                  <w:marRight w:val="0"/>
                  <w:marTop w:val="0"/>
                  <w:marBottom w:val="0"/>
                  <w:divBdr>
                    <w:top w:val="none" w:sz="0" w:space="0" w:color="auto"/>
                    <w:left w:val="none" w:sz="0" w:space="0" w:color="auto"/>
                    <w:bottom w:val="none" w:sz="0" w:space="0" w:color="auto"/>
                    <w:right w:val="none" w:sz="0" w:space="0" w:color="auto"/>
                  </w:divBdr>
                </w:div>
              </w:divsChild>
            </w:div>
            <w:div w:id="798188423">
              <w:marLeft w:val="0"/>
              <w:marRight w:val="0"/>
              <w:marTop w:val="0"/>
              <w:marBottom w:val="0"/>
              <w:divBdr>
                <w:top w:val="none" w:sz="0" w:space="0" w:color="auto"/>
                <w:left w:val="none" w:sz="0" w:space="0" w:color="auto"/>
                <w:bottom w:val="none" w:sz="0" w:space="0" w:color="auto"/>
                <w:right w:val="none" w:sz="0" w:space="0" w:color="auto"/>
              </w:divBdr>
              <w:divsChild>
                <w:div w:id="1996449991">
                  <w:marLeft w:val="0"/>
                  <w:marRight w:val="0"/>
                  <w:marTop w:val="0"/>
                  <w:marBottom w:val="0"/>
                  <w:divBdr>
                    <w:top w:val="none" w:sz="0" w:space="0" w:color="auto"/>
                    <w:left w:val="none" w:sz="0" w:space="0" w:color="auto"/>
                    <w:bottom w:val="none" w:sz="0" w:space="0" w:color="auto"/>
                    <w:right w:val="none" w:sz="0" w:space="0" w:color="auto"/>
                  </w:divBdr>
                </w:div>
              </w:divsChild>
            </w:div>
            <w:div w:id="1164516078">
              <w:marLeft w:val="0"/>
              <w:marRight w:val="0"/>
              <w:marTop w:val="0"/>
              <w:marBottom w:val="0"/>
              <w:divBdr>
                <w:top w:val="none" w:sz="0" w:space="0" w:color="auto"/>
                <w:left w:val="none" w:sz="0" w:space="0" w:color="auto"/>
                <w:bottom w:val="none" w:sz="0" w:space="0" w:color="auto"/>
                <w:right w:val="none" w:sz="0" w:space="0" w:color="auto"/>
              </w:divBdr>
              <w:divsChild>
                <w:div w:id="1348097739">
                  <w:marLeft w:val="0"/>
                  <w:marRight w:val="0"/>
                  <w:marTop w:val="0"/>
                  <w:marBottom w:val="0"/>
                  <w:divBdr>
                    <w:top w:val="none" w:sz="0" w:space="0" w:color="auto"/>
                    <w:left w:val="none" w:sz="0" w:space="0" w:color="auto"/>
                    <w:bottom w:val="none" w:sz="0" w:space="0" w:color="auto"/>
                    <w:right w:val="none" w:sz="0" w:space="0" w:color="auto"/>
                  </w:divBdr>
                </w:div>
              </w:divsChild>
            </w:div>
            <w:div w:id="1230115214">
              <w:marLeft w:val="0"/>
              <w:marRight w:val="0"/>
              <w:marTop w:val="0"/>
              <w:marBottom w:val="0"/>
              <w:divBdr>
                <w:top w:val="none" w:sz="0" w:space="0" w:color="auto"/>
                <w:left w:val="none" w:sz="0" w:space="0" w:color="auto"/>
                <w:bottom w:val="none" w:sz="0" w:space="0" w:color="auto"/>
                <w:right w:val="none" w:sz="0" w:space="0" w:color="auto"/>
              </w:divBdr>
              <w:divsChild>
                <w:div w:id="995063648">
                  <w:marLeft w:val="0"/>
                  <w:marRight w:val="0"/>
                  <w:marTop w:val="0"/>
                  <w:marBottom w:val="0"/>
                  <w:divBdr>
                    <w:top w:val="none" w:sz="0" w:space="0" w:color="auto"/>
                    <w:left w:val="none" w:sz="0" w:space="0" w:color="auto"/>
                    <w:bottom w:val="none" w:sz="0" w:space="0" w:color="auto"/>
                    <w:right w:val="none" w:sz="0" w:space="0" w:color="auto"/>
                  </w:divBdr>
                </w:div>
              </w:divsChild>
            </w:div>
            <w:div w:id="1718551880">
              <w:marLeft w:val="0"/>
              <w:marRight w:val="0"/>
              <w:marTop w:val="0"/>
              <w:marBottom w:val="0"/>
              <w:divBdr>
                <w:top w:val="none" w:sz="0" w:space="0" w:color="auto"/>
                <w:left w:val="none" w:sz="0" w:space="0" w:color="auto"/>
                <w:bottom w:val="none" w:sz="0" w:space="0" w:color="auto"/>
                <w:right w:val="none" w:sz="0" w:space="0" w:color="auto"/>
              </w:divBdr>
              <w:divsChild>
                <w:div w:id="309948143">
                  <w:marLeft w:val="0"/>
                  <w:marRight w:val="0"/>
                  <w:marTop w:val="0"/>
                  <w:marBottom w:val="0"/>
                  <w:divBdr>
                    <w:top w:val="none" w:sz="0" w:space="0" w:color="auto"/>
                    <w:left w:val="none" w:sz="0" w:space="0" w:color="auto"/>
                    <w:bottom w:val="none" w:sz="0" w:space="0" w:color="auto"/>
                    <w:right w:val="none" w:sz="0" w:space="0" w:color="auto"/>
                  </w:divBdr>
                </w:div>
              </w:divsChild>
            </w:div>
            <w:div w:id="2107533077">
              <w:marLeft w:val="0"/>
              <w:marRight w:val="0"/>
              <w:marTop w:val="0"/>
              <w:marBottom w:val="0"/>
              <w:divBdr>
                <w:top w:val="none" w:sz="0" w:space="0" w:color="auto"/>
                <w:left w:val="none" w:sz="0" w:space="0" w:color="auto"/>
                <w:bottom w:val="none" w:sz="0" w:space="0" w:color="auto"/>
                <w:right w:val="none" w:sz="0" w:space="0" w:color="auto"/>
              </w:divBdr>
              <w:divsChild>
                <w:div w:id="842934271">
                  <w:marLeft w:val="0"/>
                  <w:marRight w:val="0"/>
                  <w:marTop w:val="0"/>
                  <w:marBottom w:val="0"/>
                  <w:divBdr>
                    <w:top w:val="none" w:sz="0" w:space="0" w:color="auto"/>
                    <w:left w:val="none" w:sz="0" w:space="0" w:color="auto"/>
                    <w:bottom w:val="none" w:sz="0" w:space="0" w:color="auto"/>
                    <w:right w:val="none" w:sz="0" w:space="0" w:color="auto"/>
                  </w:divBdr>
                </w:div>
              </w:divsChild>
            </w:div>
            <w:div w:id="736826908">
              <w:marLeft w:val="0"/>
              <w:marRight w:val="0"/>
              <w:marTop w:val="0"/>
              <w:marBottom w:val="0"/>
              <w:divBdr>
                <w:top w:val="none" w:sz="0" w:space="0" w:color="auto"/>
                <w:left w:val="none" w:sz="0" w:space="0" w:color="auto"/>
                <w:bottom w:val="none" w:sz="0" w:space="0" w:color="auto"/>
                <w:right w:val="none" w:sz="0" w:space="0" w:color="auto"/>
              </w:divBdr>
              <w:divsChild>
                <w:div w:id="1239899674">
                  <w:marLeft w:val="0"/>
                  <w:marRight w:val="0"/>
                  <w:marTop w:val="0"/>
                  <w:marBottom w:val="0"/>
                  <w:divBdr>
                    <w:top w:val="none" w:sz="0" w:space="0" w:color="auto"/>
                    <w:left w:val="none" w:sz="0" w:space="0" w:color="auto"/>
                    <w:bottom w:val="none" w:sz="0" w:space="0" w:color="auto"/>
                    <w:right w:val="none" w:sz="0" w:space="0" w:color="auto"/>
                  </w:divBdr>
                </w:div>
              </w:divsChild>
            </w:div>
            <w:div w:id="333151414">
              <w:marLeft w:val="0"/>
              <w:marRight w:val="0"/>
              <w:marTop w:val="0"/>
              <w:marBottom w:val="0"/>
              <w:divBdr>
                <w:top w:val="none" w:sz="0" w:space="0" w:color="auto"/>
                <w:left w:val="none" w:sz="0" w:space="0" w:color="auto"/>
                <w:bottom w:val="none" w:sz="0" w:space="0" w:color="auto"/>
                <w:right w:val="none" w:sz="0" w:space="0" w:color="auto"/>
              </w:divBdr>
              <w:divsChild>
                <w:div w:id="1281766734">
                  <w:marLeft w:val="0"/>
                  <w:marRight w:val="0"/>
                  <w:marTop w:val="0"/>
                  <w:marBottom w:val="0"/>
                  <w:divBdr>
                    <w:top w:val="none" w:sz="0" w:space="0" w:color="auto"/>
                    <w:left w:val="none" w:sz="0" w:space="0" w:color="auto"/>
                    <w:bottom w:val="none" w:sz="0" w:space="0" w:color="auto"/>
                    <w:right w:val="none" w:sz="0" w:space="0" w:color="auto"/>
                  </w:divBdr>
                </w:div>
              </w:divsChild>
            </w:div>
            <w:div w:id="573929996">
              <w:marLeft w:val="0"/>
              <w:marRight w:val="0"/>
              <w:marTop w:val="0"/>
              <w:marBottom w:val="0"/>
              <w:divBdr>
                <w:top w:val="none" w:sz="0" w:space="0" w:color="auto"/>
                <w:left w:val="none" w:sz="0" w:space="0" w:color="auto"/>
                <w:bottom w:val="none" w:sz="0" w:space="0" w:color="auto"/>
                <w:right w:val="none" w:sz="0" w:space="0" w:color="auto"/>
              </w:divBdr>
              <w:divsChild>
                <w:div w:id="270019044">
                  <w:marLeft w:val="0"/>
                  <w:marRight w:val="0"/>
                  <w:marTop w:val="0"/>
                  <w:marBottom w:val="0"/>
                  <w:divBdr>
                    <w:top w:val="none" w:sz="0" w:space="0" w:color="auto"/>
                    <w:left w:val="none" w:sz="0" w:space="0" w:color="auto"/>
                    <w:bottom w:val="none" w:sz="0" w:space="0" w:color="auto"/>
                    <w:right w:val="none" w:sz="0" w:space="0" w:color="auto"/>
                  </w:divBdr>
                </w:div>
              </w:divsChild>
            </w:div>
            <w:div w:id="266276678">
              <w:marLeft w:val="0"/>
              <w:marRight w:val="0"/>
              <w:marTop w:val="0"/>
              <w:marBottom w:val="0"/>
              <w:divBdr>
                <w:top w:val="none" w:sz="0" w:space="0" w:color="auto"/>
                <w:left w:val="none" w:sz="0" w:space="0" w:color="auto"/>
                <w:bottom w:val="none" w:sz="0" w:space="0" w:color="auto"/>
                <w:right w:val="none" w:sz="0" w:space="0" w:color="auto"/>
              </w:divBdr>
              <w:divsChild>
                <w:div w:id="1323041919">
                  <w:marLeft w:val="0"/>
                  <w:marRight w:val="0"/>
                  <w:marTop w:val="0"/>
                  <w:marBottom w:val="0"/>
                  <w:divBdr>
                    <w:top w:val="none" w:sz="0" w:space="0" w:color="auto"/>
                    <w:left w:val="none" w:sz="0" w:space="0" w:color="auto"/>
                    <w:bottom w:val="none" w:sz="0" w:space="0" w:color="auto"/>
                    <w:right w:val="none" w:sz="0" w:space="0" w:color="auto"/>
                  </w:divBdr>
                </w:div>
              </w:divsChild>
            </w:div>
            <w:div w:id="782843445">
              <w:marLeft w:val="0"/>
              <w:marRight w:val="0"/>
              <w:marTop w:val="0"/>
              <w:marBottom w:val="0"/>
              <w:divBdr>
                <w:top w:val="none" w:sz="0" w:space="0" w:color="auto"/>
                <w:left w:val="none" w:sz="0" w:space="0" w:color="auto"/>
                <w:bottom w:val="none" w:sz="0" w:space="0" w:color="auto"/>
                <w:right w:val="none" w:sz="0" w:space="0" w:color="auto"/>
              </w:divBdr>
              <w:divsChild>
                <w:div w:id="210533793">
                  <w:marLeft w:val="0"/>
                  <w:marRight w:val="0"/>
                  <w:marTop w:val="0"/>
                  <w:marBottom w:val="0"/>
                  <w:divBdr>
                    <w:top w:val="none" w:sz="0" w:space="0" w:color="auto"/>
                    <w:left w:val="none" w:sz="0" w:space="0" w:color="auto"/>
                    <w:bottom w:val="none" w:sz="0" w:space="0" w:color="auto"/>
                    <w:right w:val="none" w:sz="0" w:space="0" w:color="auto"/>
                  </w:divBdr>
                </w:div>
              </w:divsChild>
            </w:div>
            <w:div w:id="880632694">
              <w:marLeft w:val="0"/>
              <w:marRight w:val="0"/>
              <w:marTop w:val="0"/>
              <w:marBottom w:val="0"/>
              <w:divBdr>
                <w:top w:val="none" w:sz="0" w:space="0" w:color="auto"/>
                <w:left w:val="none" w:sz="0" w:space="0" w:color="auto"/>
                <w:bottom w:val="none" w:sz="0" w:space="0" w:color="auto"/>
                <w:right w:val="none" w:sz="0" w:space="0" w:color="auto"/>
              </w:divBdr>
              <w:divsChild>
                <w:div w:id="1784257">
                  <w:marLeft w:val="0"/>
                  <w:marRight w:val="0"/>
                  <w:marTop w:val="0"/>
                  <w:marBottom w:val="0"/>
                  <w:divBdr>
                    <w:top w:val="none" w:sz="0" w:space="0" w:color="auto"/>
                    <w:left w:val="none" w:sz="0" w:space="0" w:color="auto"/>
                    <w:bottom w:val="none" w:sz="0" w:space="0" w:color="auto"/>
                    <w:right w:val="none" w:sz="0" w:space="0" w:color="auto"/>
                  </w:divBdr>
                </w:div>
              </w:divsChild>
            </w:div>
            <w:div w:id="1170750979">
              <w:marLeft w:val="0"/>
              <w:marRight w:val="0"/>
              <w:marTop w:val="0"/>
              <w:marBottom w:val="0"/>
              <w:divBdr>
                <w:top w:val="none" w:sz="0" w:space="0" w:color="auto"/>
                <w:left w:val="none" w:sz="0" w:space="0" w:color="auto"/>
                <w:bottom w:val="none" w:sz="0" w:space="0" w:color="auto"/>
                <w:right w:val="none" w:sz="0" w:space="0" w:color="auto"/>
              </w:divBdr>
              <w:divsChild>
                <w:div w:id="947732363">
                  <w:marLeft w:val="0"/>
                  <w:marRight w:val="0"/>
                  <w:marTop w:val="0"/>
                  <w:marBottom w:val="0"/>
                  <w:divBdr>
                    <w:top w:val="none" w:sz="0" w:space="0" w:color="auto"/>
                    <w:left w:val="none" w:sz="0" w:space="0" w:color="auto"/>
                    <w:bottom w:val="none" w:sz="0" w:space="0" w:color="auto"/>
                    <w:right w:val="none" w:sz="0" w:space="0" w:color="auto"/>
                  </w:divBdr>
                </w:div>
              </w:divsChild>
            </w:div>
            <w:div w:id="713774777">
              <w:marLeft w:val="0"/>
              <w:marRight w:val="0"/>
              <w:marTop w:val="0"/>
              <w:marBottom w:val="0"/>
              <w:divBdr>
                <w:top w:val="none" w:sz="0" w:space="0" w:color="auto"/>
                <w:left w:val="none" w:sz="0" w:space="0" w:color="auto"/>
                <w:bottom w:val="none" w:sz="0" w:space="0" w:color="auto"/>
                <w:right w:val="none" w:sz="0" w:space="0" w:color="auto"/>
              </w:divBdr>
              <w:divsChild>
                <w:div w:id="27487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0999">
          <w:marLeft w:val="-75"/>
          <w:marRight w:val="0"/>
          <w:marTop w:val="30"/>
          <w:marBottom w:val="30"/>
          <w:divBdr>
            <w:top w:val="none" w:sz="0" w:space="0" w:color="auto"/>
            <w:left w:val="none" w:sz="0" w:space="0" w:color="auto"/>
            <w:bottom w:val="none" w:sz="0" w:space="0" w:color="auto"/>
            <w:right w:val="none" w:sz="0" w:space="0" w:color="auto"/>
          </w:divBdr>
          <w:divsChild>
            <w:div w:id="2009941509">
              <w:marLeft w:val="0"/>
              <w:marRight w:val="0"/>
              <w:marTop w:val="0"/>
              <w:marBottom w:val="0"/>
              <w:divBdr>
                <w:top w:val="none" w:sz="0" w:space="0" w:color="auto"/>
                <w:left w:val="none" w:sz="0" w:space="0" w:color="auto"/>
                <w:bottom w:val="none" w:sz="0" w:space="0" w:color="auto"/>
                <w:right w:val="none" w:sz="0" w:space="0" w:color="auto"/>
              </w:divBdr>
              <w:divsChild>
                <w:div w:id="350185502">
                  <w:marLeft w:val="0"/>
                  <w:marRight w:val="0"/>
                  <w:marTop w:val="0"/>
                  <w:marBottom w:val="0"/>
                  <w:divBdr>
                    <w:top w:val="none" w:sz="0" w:space="0" w:color="auto"/>
                    <w:left w:val="none" w:sz="0" w:space="0" w:color="auto"/>
                    <w:bottom w:val="none" w:sz="0" w:space="0" w:color="auto"/>
                    <w:right w:val="none" w:sz="0" w:space="0" w:color="auto"/>
                  </w:divBdr>
                </w:div>
              </w:divsChild>
            </w:div>
            <w:div w:id="981345753">
              <w:marLeft w:val="0"/>
              <w:marRight w:val="0"/>
              <w:marTop w:val="0"/>
              <w:marBottom w:val="0"/>
              <w:divBdr>
                <w:top w:val="none" w:sz="0" w:space="0" w:color="auto"/>
                <w:left w:val="none" w:sz="0" w:space="0" w:color="auto"/>
                <w:bottom w:val="none" w:sz="0" w:space="0" w:color="auto"/>
                <w:right w:val="none" w:sz="0" w:space="0" w:color="auto"/>
              </w:divBdr>
              <w:divsChild>
                <w:div w:id="996113275">
                  <w:marLeft w:val="0"/>
                  <w:marRight w:val="0"/>
                  <w:marTop w:val="0"/>
                  <w:marBottom w:val="0"/>
                  <w:divBdr>
                    <w:top w:val="none" w:sz="0" w:space="0" w:color="auto"/>
                    <w:left w:val="none" w:sz="0" w:space="0" w:color="auto"/>
                    <w:bottom w:val="none" w:sz="0" w:space="0" w:color="auto"/>
                    <w:right w:val="none" w:sz="0" w:space="0" w:color="auto"/>
                  </w:divBdr>
                </w:div>
              </w:divsChild>
            </w:div>
            <w:div w:id="1740013297">
              <w:marLeft w:val="0"/>
              <w:marRight w:val="0"/>
              <w:marTop w:val="0"/>
              <w:marBottom w:val="0"/>
              <w:divBdr>
                <w:top w:val="none" w:sz="0" w:space="0" w:color="auto"/>
                <w:left w:val="none" w:sz="0" w:space="0" w:color="auto"/>
                <w:bottom w:val="none" w:sz="0" w:space="0" w:color="auto"/>
                <w:right w:val="none" w:sz="0" w:space="0" w:color="auto"/>
              </w:divBdr>
              <w:divsChild>
                <w:div w:id="366495131">
                  <w:marLeft w:val="0"/>
                  <w:marRight w:val="0"/>
                  <w:marTop w:val="0"/>
                  <w:marBottom w:val="0"/>
                  <w:divBdr>
                    <w:top w:val="none" w:sz="0" w:space="0" w:color="auto"/>
                    <w:left w:val="none" w:sz="0" w:space="0" w:color="auto"/>
                    <w:bottom w:val="none" w:sz="0" w:space="0" w:color="auto"/>
                    <w:right w:val="none" w:sz="0" w:space="0" w:color="auto"/>
                  </w:divBdr>
                </w:div>
              </w:divsChild>
            </w:div>
            <w:div w:id="2081826443">
              <w:marLeft w:val="0"/>
              <w:marRight w:val="0"/>
              <w:marTop w:val="0"/>
              <w:marBottom w:val="0"/>
              <w:divBdr>
                <w:top w:val="none" w:sz="0" w:space="0" w:color="auto"/>
                <w:left w:val="none" w:sz="0" w:space="0" w:color="auto"/>
                <w:bottom w:val="none" w:sz="0" w:space="0" w:color="auto"/>
                <w:right w:val="none" w:sz="0" w:space="0" w:color="auto"/>
              </w:divBdr>
              <w:divsChild>
                <w:div w:id="143283406">
                  <w:marLeft w:val="0"/>
                  <w:marRight w:val="0"/>
                  <w:marTop w:val="0"/>
                  <w:marBottom w:val="0"/>
                  <w:divBdr>
                    <w:top w:val="none" w:sz="0" w:space="0" w:color="auto"/>
                    <w:left w:val="none" w:sz="0" w:space="0" w:color="auto"/>
                    <w:bottom w:val="none" w:sz="0" w:space="0" w:color="auto"/>
                    <w:right w:val="none" w:sz="0" w:space="0" w:color="auto"/>
                  </w:divBdr>
                </w:div>
              </w:divsChild>
            </w:div>
            <w:div w:id="2086995521">
              <w:marLeft w:val="0"/>
              <w:marRight w:val="0"/>
              <w:marTop w:val="0"/>
              <w:marBottom w:val="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
              </w:divsChild>
            </w:div>
            <w:div w:id="966937319">
              <w:marLeft w:val="0"/>
              <w:marRight w:val="0"/>
              <w:marTop w:val="0"/>
              <w:marBottom w:val="0"/>
              <w:divBdr>
                <w:top w:val="none" w:sz="0" w:space="0" w:color="auto"/>
                <w:left w:val="none" w:sz="0" w:space="0" w:color="auto"/>
                <w:bottom w:val="none" w:sz="0" w:space="0" w:color="auto"/>
                <w:right w:val="none" w:sz="0" w:space="0" w:color="auto"/>
              </w:divBdr>
              <w:divsChild>
                <w:div w:id="1882748554">
                  <w:marLeft w:val="0"/>
                  <w:marRight w:val="0"/>
                  <w:marTop w:val="0"/>
                  <w:marBottom w:val="0"/>
                  <w:divBdr>
                    <w:top w:val="none" w:sz="0" w:space="0" w:color="auto"/>
                    <w:left w:val="none" w:sz="0" w:space="0" w:color="auto"/>
                    <w:bottom w:val="none" w:sz="0" w:space="0" w:color="auto"/>
                    <w:right w:val="none" w:sz="0" w:space="0" w:color="auto"/>
                  </w:divBdr>
                </w:div>
              </w:divsChild>
            </w:div>
            <w:div w:id="755371235">
              <w:marLeft w:val="0"/>
              <w:marRight w:val="0"/>
              <w:marTop w:val="0"/>
              <w:marBottom w:val="0"/>
              <w:divBdr>
                <w:top w:val="none" w:sz="0" w:space="0" w:color="auto"/>
                <w:left w:val="none" w:sz="0" w:space="0" w:color="auto"/>
                <w:bottom w:val="none" w:sz="0" w:space="0" w:color="auto"/>
                <w:right w:val="none" w:sz="0" w:space="0" w:color="auto"/>
              </w:divBdr>
              <w:divsChild>
                <w:div w:id="708382011">
                  <w:marLeft w:val="0"/>
                  <w:marRight w:val="0"/>
                  <w:marTop w:val="0"/>
                  <w:marBottom w:val="0"/>
                  <w:divBdr>
                    <w:top w:val="none" w:sz="0" w:space="0" w:color="auto"/>
                    <w:left w:val="none" w:sz="0" w:space="0" w:color="auto"/>
                    <w:bottom w:val="none" w:sz="0" w:space="0" w:color="auto"/>
                    <w:right w:val="none" w:sz="0" w:space="0" w:color="auto"/>
                  </w:divBdr>
                </w:div>
              </w:divsChild>
            </w:div>
            <w:div w:id="761075393">
              <w:marLeft w:val="0"/>
              <w:marRight w:val="0"/>
              <w:marTop w:val="0"/>
              <w:marBottom w:val="0"/>
              <w:divBdr>
                <w:top w:val="none" w:sz="0" w:space="0" w:color="auto"/>
                <w:left w:val="none" w:sz="0" w:space="0" w:color="auto"/>
                <w:bottom w:val="none" w:sz="0" w:space="0" w:color="auto"/>
                <w:right w:val="none" w:sz="0" w:space="0" w:color="auto"/>
              </w:divBdr>
              <w:divsChild>
                <w:div w:id="1535924341">
                  <w:marLeft w:val="0"/>
                  <w:marRight w:val="0"/>
                  <w:marTop w:val="0"/>
                  <w:marBottom w:val="0"/>
                  <w:divBdr>
                    <w:top w:val="none" w:sz="0" w:space="0" w:color="auto"/>
                    <w:left w:val="none" w:sz="0" w:space="0" w:color="auto"/>
                    <w:bottom w:val="none" w:sz="0" w:space="0" w:color="auto"/>
                    <w:right w:val="none" w:sz="0" w:space="0" w:color="auto"/>
                  </w:divBdr>
                </w:div>
              </w:divsChild>
            </w:div>
            <w:div w:id="716781087">
              <w:marLeft w:val="0"/>
              <w:marRight w:val="0"/>
              <w:marTop w:val="0"/>
              <w:marBottom w:val="0"/>
              <w:divBdr>
                <w:top w:val="none" w:sz="0" w:space="0" w:color="auto"/>
                <w:left w:val="none" w:sz="0" w:space="0" w:color="auto"/>
                <w:bottom w:val="none" w:sz="0" w:space="0" w:color="auto"/>
                <w:right w:val="none" w:sz="0" w:space="0" w:color="auto"/>
              </w:divBdr>
              <w:divsChild>
                <w:div w:id="12197781">
                  <w:marLeft w:val="0"/>
                  <w:marRight w:val="0"/>
                  <w:marTop w:val="0"/>
                  <w:marBottom w:val="0"/>
                  <w:divBdr>
                    <w:top w:val="none" w:sz="0" w:space="0" w:color="auto"/>
                    <w:left w:val="none" w:sz="0" w:space="0" w:color="auto"/>
                    <w:bottom w:val="none" w:sz="0" w:space="0" w:color="auto"/>
                    <w:right w:val="none" w:sz="0" w:space="0" w:color="auto"/>
                  </w:divBdr>
                </w:div>
              </w:divsChild>
            </w:div>
            <w:div w:id="1185292444">
              <w:marLeft w:val="0"/>
              <w:marRight w:val="0"/>
              <w:marTop w:val="0"/>
              <w:marBottom w:val="0"/>
              <w:divBdr>
                <w:top w:val="none" w:sz="0" w:space="0" w:color="auto"/>
                <w:left w:val="none" w:sz="0" w:space="0" w:color="auto"/>
                <w:bottom w:val="none" w:sz="0" w:space="0" w:color="auto"/>
                <w:right w:val="none" w:sz="0" w:space="0" w:color="auto"/>
              </w:divBdr>
              <w:divsChild>
                <w:div w:id="1597901983">
                  <w:marLeft w:val="0"/>
                  <w:marRight w:val="0"/>
                  <w:marTop w:val="0"/>
                  <w:marBottom w:val="0"/>
                  <w:divBdr>
                    <w:top w:val="none" w:sz="0" w:space="0" w:color="auto"/>
                    <w:left w:val="none" w:sz="0" w:space="0" w:color="auto"/>
                    <w:bottom w:val="none" w:sz="0" w:space="0" w:color="auto"/>
                    <w:right w:val="none" w:sz="0" w:space="0" w:color="auto"/>
                  </w:divBdr>
                </w:div>
              </w:divsChild>
            </w:div>
            <w:div w:id="62456338">
              <w:marLeft w:val="0"/>
              <w:marRight w:val="0"/>
              <w:marTop w:val="0"/>
              <w:marBottom w:val="0"/>
              <w:divBdr>
                <w:top w:val="none" w:sz="0" w:space="0" w:color="auto"/>
                <w:left w:val="none" w:sz="0" w:space="0" w:color="auto"/>
                <w:bottom w:val="none" w:sz="0" w:space="0" w:color="auto"/>
                <w:right w:val="none" w:sz="0" w:space="0" w:color="auto"/>
              </w:divBdr>
              <w:divsChild>
                <w:div w:id="6908639">
                  <w:marLeft w:val="0"/>
                  <w:marRight w:val="0"/>
                  <w:marTop w:val="0"/>
                  <w:marBottom w:val="0"/>
                  <w:divBdr>
                    <w:top w:val="none" w:sz="0" w:space="0" w:color="auto"/>
                    <w:left w:val="none" w:sz="0" w:space="0" w:color="auto"/>
                    <w:bottom w:val="none" w:sz="0" w:space="0" w:color="auto"/>
                    <w:right w:val="none" w:sz="0" w:space="0" w:color="auto"/>
                  </w:divBdr>
                </w:div>
              </w:divsChild>
            </w:div>
            <w:div w:id="759328629">
              <w:marLeft w:val="0"/>
              <w:marRight w:val="0"/>
              <w:marTop w:val="0"/>
              <w:marBottom w:val="0"/>
              <w:divBdr>
                <w:top w:val="none" w:sz="0" w:space="0" w:color="auto"/>
                <w:left w:val="none" w:sz="0" w:space="0" w:color="auto"/>
                <w:bottom w:val="none" w:sz="0" w:space="0" w:color="auto"/>
                <w:right w:val="none" w:sz="0" w:space="0" w:color="auto"/>
              </w:divBdr>
              <w:divsChild>
                <w:div w:id="110511924">
                  <w:marLeft w:val="0"/>
                  <w:marRight w:val="0"/>
                  <w:marTop w:val="0"/>
                  <w:marBottom w:val="0"/>
                  <w:divBdr>
                    <w:top w:val="none" w:sz="0" w:space="0" w:color="auto"/>
                    <w:left w:val="none" w:sz="0" w:space="0" w:color="auto"/>
                    <w:bottom w:val="none" w:sz="0" w:space="0" w:color="auto"/>
                    <w:right w:val="none" w:sz="0" w:space="0" w:color="auto"/>
                  </w:divBdr>
                </w:div>
              </w:divsChild>
            </w:div>
            <w:div w:id="1163083394">
              <w:marLeft w:val="0"/>
              <w:marRight w:val="0"/>
              <w:marTop w:val="0"/>
              <w:marBottom w:val="0"/>
              <w:divBdr>
                <w:top w:val="none" w:sz="0" w:space="0" w:color="auto"/>
                <w:left w:val="none" w:sz="0" w:space="0" w:color="auto"/>
                <w:bottom w:val="none" w:sz="0" w:space="0" w:color="auto"/>
                <w:right w:val="none" w:sz="0" w:space="0" w:color="auto"/>
              </w:divBdr>
              <w:divsChild>
                <w:div w:id="2029405331">
                  <w:marLeft w:val="0"/>
                  <w:marRight w:val="0"/>
                  <w:marTop w:val="0"/>
                  <w:marBottom w:val="0"/>
                  <w:divBdr>
                    <w:top w:val="none" w:sz="0" w:space="0" w:color="auto"/>
                    <w:left w:val="none" w:sz="0" w:space="0" w:color="auto"/>
                    <w:bottom w:val="none" w:sz="0" w:space="0" w:color="auto"/>
                    <w:right w:val="none" w:sz="0" w:space="0" w:color="auto"/>
                  </w:divBdr>
                </w:div>
              </w:divsChild>
            </w:div>
            <w:div w:id="820852368">
              <w:marLeft w:val="0"/>
              <w:marRight w:val="0"/>
              <w:marTop w:val="0"/>
              <w:marBottom w:val="0"/>
              <w:divBdr>
                <w:top w:val="none" w:sz="0" w:space="0" w:color="auto"/>
                <w:left w:val="none" w:sz="0" w:space="0" w:color="auto"/>
                <w:bottom w:val="none" w:sz="0" w:space="0" w:color="auto"/>
                <w:right w:val="none" w:sz="0" w:space="0" w:color="auto"/>
              </w:divBdr>
              <w:divsChild>
                <w:div w:id="512306454">
                  <w:marLeft w:val="0"/>
                  <w:marRight w:val="0"/>
                  <w:marTop w:val="0"/>
                  <w:marBottom w:val="0"/>
                  <w:divBdr>
                    <w:top w:val="none" w:sz="0" w:space="0" w:color="auto"/>
                    <w:left w:val="none" w:sz="0" w:space="0" w:color="auto"/>
                    <w:bottom w:val="none" w:sz="0" w:space="0" w:color="auto"/>
                    <w:right w:val="none" w:sz="0" w:space="0" w:color="auto"/>
                  </w:divBdr>
                </w:div>
              </w:divsChild>
            </w:div>
            <w:div w:id="948782017">
              <w:marLeft w:val="0"/>
              <w:marRight w:val="0"/>
              <w:marTop w:val="0"/>
              <w:marBottom w:val="0"/>
              <w:divBdr>
                <w:top w:val="none" w:sz="0" w:space="0" w:color="auto"/>
                <w:left w:val="none" w:sz="0" w:space="0" w:color="auto"/>
                <w:bottom w:val="none" w:sz="0" w:space="0" w:color="auto"/>
                <w:right w:val="none" w:sz="0" w:space="0" w:color="auto"/>
              </w:divBdr>
              <w:divsChild>
                <w:div w:id="938487836">
                  <w:marLeft w:val="0"/>
                  <w:marRight w:val="0"/>
                  <w:marTop w:val="0"/>
                  <w:marBottom w:val="0"/>
                  <w:divBdr>
                    <w:top w:val="none" w:sz="0" w:space="0" w:color="auto"/>
                    <w:left w:val="none" w:sz="0" w:space="0" w:color="auto"/>
                    <w:bottom w:val="none" w:sz="0" w:space="0" w:color="auto"/>
                    <w:right w:val="none" w:sz="0" w:space="0" w:color="auto"/>
                  </w:divBdr>
                </w:div>
              </w:divsChild>
            </w:div>
            <w:div w:id="961304116">
              <w:marLeft w:val="0"/>
              <w:marRight w:val="0"/>
              <w:marTop w:val="0"/>
              <w:marBottom w:val="0"/>
              <w:divBdr>
                <w:top w:val="none" w:sz="0" w:space="0" w:color="auto"/>
                <w:left w:val="none" w:sz="0" w:space="0" w:color="auto"/>
                <w:bottom w:val="none" w:sz="0" w:space="0" w:color="auto"/>
                <w:right w:val="none" w:sz="0" w:space="0" w:color="auto"/>
              </w:divBdr>
              <w:divsChild>
                <w:div w:id="1751586732">
                  <w:marLeft w:val="0"/>
                  <w:marRight w:val="0"/>
                  <w:marTop w:val="0"/>
                  <w:marBottom w:val="0"/>
                  <w:divBdr>
                    <w:top w:val="none" w:sz="0" w:space="0" w:color="auto"/>
                    <w:left w:val="none" w:sz="0" w:space="0" w:color="auto"/>
                    <w:bottom w:val="none" w:sz="0" w:space="0" w:color="auto"/>
                    <w:right w:val="none" w:sz="0" w:space="0" w:color="auto"/>
                  </w:divBdr>
                </w:div>
              </w:divsChild>
            </w:div>
            <w:div w:id="2029212875">
              <w:marLeft w:val="0"/>
              <w:marRight w:val="0"/>
              <w:marTop w:val="0"/>
              <w:marBottom w:val="0"/>
              <w:divBdr>
                <w:top w:val="none" w:sz="0" w:space="0" w:color="auto"/>
                <w:left w:val="none" w:sz="0" w:space="0" w:color="auto"/>
                <w:bottom w:val="none" w:sz="0" w:space="0" w:color="auto"/>
                <w:right w:val="none" w:sz="0" w:space="0" w:color="auto"/>
              </w:divBdr>
              <w:divsChild>
                <w:div w:id="544366725">
                  <w:marLeft w:val="0"/>
                  <w:marRight w:val="0"/>
                  <w:marTop w:val="0"/>
                  <w:marBottom w:val="0"/>
                  <w:divBdr>
                    <w:top w:val="none" w:sz="0" w:space="0" w:color="auto"/>
                    <w:left w:val="none" w:sz="0" w:space="0" w:color="auto"/>
                    <w:bottom w:val="none" w:sz="0" w:space="0" w:color="auto"/>
                    <w:right w:val="none" w:sz="0" w:space="0" w:color="auto"/>
                  </w:divBdr>
                </w:div>
              </w:divsChild>
            </w:div>
            <w:div w:id="182982140">
              <w:marLeft w:val="0"/>
              <w:marRight w:val="0"/>
              <w:marTop w:val="0"/>
              <w:marBottom w:val="0"/>
              <w:divBdr>
                <w:top w:val="none" w:sz="0" w:space="0" w:color="auto"/>
                <w:left w:val="none" w:sz="0" w:space="0" w:color="auto"/>
                <w:bottom w:val="none" w:sz="0" w:space="0" w:color="auto"/>
                <w:right w:val="none" w:sz="0" w:space="0" w:color="auto"/>
              </w:divBdr>
              <w:divsChild>
                <w:div w:id="581456465">
                  <w:marLeft w:val="0"/>
                  <w:marRight w:val="0"/>
                  <w:marTop w:val="0"/>
                  <w:marBottom w:val="0"/>
                  <w:divBdr>
                    <w:top w:val="none" w:sz="0" w:space="0" w:color="auto"/>
                    <w:left w:val="none" w:sz="0" w:space="0" w:color="auto"/>
                    <w:bottom w:val="none" w:sz="0" w:space="0" w:color="auto"/>
                    <w:right w:val="none" w:sz="0" w:space="0" w:color="auto"/>
                  </w:divBdr>
                </w:div>
              </w:divsChild>
            </w:div>
            <w:div w:id="1669863087">
              <w:marLeft w:val="0"/>
              <w:marRight w:val="0"/>
              <w:marTop w:val="0"/>
              <w:marBottom w:val="0"/>
              <w:divBdr>
                <w:top w:val="none" w:sz="0" w:space="0" w:color="auto"/>
                <w:left w:val="none" w:sz="0" w:space="0" w:color="auto"/>
                <w:bottom w:val="none" w:sz="0" w:space="0" w:color="auto"/>
                <w:right w:val="none" w:sz="0" w:space="0" w:color="auto"/>
              </w:divBdr>
              <w:divsChild>
                <w:div w:id="2053537380">
                  <w:marLeft w:val="0"/>
                  <w:marRight w:val="0"/>
                  <w:marTop w:val="0"/>
                  <w:marBottom w:val="0"/>
                  <w:divBdr>
                    <w:top w:val="none" w:sz="0" w:space="0" w:color="auto"/>
                    <w:left w:val="none" w:sz="0" w:space="0" w:color="auto"/>
                    <w:bottom w:val="none" w:sz="0" w:space="0" w:color="auto"/>
                    <w:right w:val="none" w:sz="0" w:space="0" w:color="auto"/>
                  </w:divBdr>
                </w:div>
              </w:divsChild>
            </w:div>
            <w:div w:id="1285043768">
              <w:marLeft w:val="0"/>
              <w:marRight w:val="0"/>
              <w:marTop w:val="0"/>
              <w:marBottom w:val="0"/>
              <w:divBdr>
                <w:top w:val="none" w:sz="0" w:space="0" w:color="auto"/>
                <w:left w:val="none" w:sz="0" w:space="0" w:color="auto"/>
                <w:bottom w:val="none" w:sz="0" w:space="0" w:color="auto"/>
                <w:right w:val="none" w:sz="0" w:space="0" w:color="auto"/>
              </w:divBdr>
              <w:divsChild>
                <w:div w:id="1119566273">
                  <w:marLeft w:val="0"/>
                  <w:marRight w:val="0"/>
                  <w:marTop w:val="0"/>
                  <w:marBottom w:val="0"/>
                  <w:divBdr>
                    <w:top w:val="none" w:sz="0" w:space="0" w:color="auto"/>
                    <w:left w:val="none" w:sz="0" w:space="0" w:color="auto"/>
                    <w:bottom w:val="none" w:sz="0" w:space="0" w:color="auto"/>
                    <w:right w:val="none" w:sz="0" w:space="0" w:color="auto"/>
                  </w:divBdr>
                </w:div>
              </w:divsChild>
            </w:div>
            <w:div w:id="681467568">
              <w:marLeft w:val="0"/>
              <w:marRight w:val="0"/>
              <w:marTop w:val="0"/>
              <w:marBottom w:val="0"/>
              <w:divBdr>
                <w:top w:val="none" w:sz="0" w:space="0" w:color="auto"/>
                <w:left w:val="none" w:sz="0" w:space="0" w:color="auto"/>
                <w:bottom w:val="none" w:sz="0" w:space="0" w:color="auto"/>
                <w:right w:val="none" w:sz="0" w:space="0" w:color="auto"/>
              </w:divBdr>
              <w:divsChild>
                <w:div w:id="129204004">
                  <w:marLeft w:val="0"/>
                  <w:marRight w:val="0"/>
                  <w:marTop w:val="0"/>
                  <w:marBottom w:val="0"/>
                  <w:divBdr>
                    <w:top w:val="none" w:sz="0" w:space="0" w:color="auto"/>
                    <w:left w:val="none" w:sz="0" w:space="0" w:color="auto"/>
                    <w:bottom w:val="none" w:sz="0" w:space="0" w:color="auto"/>
                    <w:right w:val="none" w:sz="0" w:space="0" w:color="auto"/>
                  </w:divBdr>
                </w:div>
              </w:divsChild>
            </w:div>
            <w:div w:id="407581060">
              <w:marLeft w:val="0"/>
              <w:marRight w:val="0"/>
              <w:marTop w:val="0"/>
              <w:marBottom w:val="0"/>
              <w:divBdr>
                <w:top w:val="none" w:sz="0" w:space="0" w:color="auto"/>
                <w:left w:val="none" w:sz="0" w:space="0" w:color="auto"/>
                <w:bottom w:val="none" w:sz="0" w:space="0" w:color="auto"/>
                <w:right w:val="none" w:sz="0" w:space="0" w:color="auto"/>
              </w:divBdr>
              <w:divsChild>
                <w:div w:id="761805759">
                  <w:marLeft w:val="0"/>
                  <w:marRight w:val="0"/>
                  <w:marTop w:val="0"/>
                  <w:marBottom w:val="0"/>
                  <w:divBdr>
                    <w:top w:val="none" w:sz="0" w:space="0" w:color="auto"/>
                    <w:left w:val="none" w:sz="0" w:space="0" w:color="auto"/>
                    <w:bottom w:val="none" w:sz="0" w:space="0" w:color="auto"/>
                    <w:right w:val="none" w:sz="0" w:space="0" w:color="auto"/>
                  </w:divBdr>
                </w:div>
              </w:divsChild>
            </w:div>
            <w:div w:id="2072922140">
              <w:marLeft w:val="0"/>
              <w:marRight w:val="0"/>
              <w:marTop w:val="0"/>
              <w:marBottom w:val="0"/>
              <w:divBdr>
                <w:top w:val="none" w:sz="0" w:space="0" w:color="auto"/>
                <w:left w:val="none" w:sz="0" w:space="0" w:color="auto"/>
                <w:bottom w:val="none" w:sz="0" w:space="0" w:color="auto"/>
                <w:right w:val="none" w:sz="0" w:space="0" w:color="auto"/>
              </w:divBdr>
              <w:divsChild>
                <w:div w:id="1054235718">
                  <w:marLeft w:val="0"/>
                  <w:marRight w:val="0"/>
                  <w:marTop w:val="0"/>
                  <w:marBottom w:val="0"/>
                  <w:divBdr>
                    <w:top w:val="none" w:sz="0" w:space="0" w:color="auto"/>
                    <w:left w:val="none" w:sz="0" w:space="0" w:color="auto"/>
                    <w:bottom w:val="none" w:sz="0" w:space="0" w:color="auto"/>
                    <w:right w:val="none" w:sz="0" w:space="0" w:color="auto"/>
                  </w:divBdr>
                </w:div>
              </w:divsChild>
            </w:div>
            <w:div w:id="754522712">
              <w:marLeft w:val="0"/>
              <w:marRight w:val="0"/>
              <w:marTop w:val="0"/>
              <w:marBottom w:val="0"/>
              <w:divBdr>
                <w:top w:val="none" w:sz="0" w:space="0" w:color="auto"/>
                <w:left w:val="none" w:sz="0" w:space="0" w:color="auto"/>
                <w:bottom w:val="none" w:sz="0" w:space="0" w:color="auto"/>
                <w:right w:val="none" w:sz="0" w:space="0" w:color="auto"/>
              </w:divBdr>
              <w:divsChild>
                <w:div w:id="1000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6663">
          <w:marLeft w:val="0"/>
          <w:marRight w:val="0"/>
          <w:marTop w:val="0"/>
          <w:marBottom w:val="0"/>
          <w:divBdr>
            <w:top w:val="none" w:sz="0" w:space="0" w:color="auto"/>
            <w:left w:val="none" w:sz="0" w:space="0" w:color="auto"/>
            <w:bottom w:val="none" w:sz="0" w:space="0" w:color="auto"/>
            <w:right w:val="none" w:sz="0" w:space="0" w:color="auto"/>
          </w:divBdr>
        </w:div>
        <w:div w:id="1840458682">
          <w:marLeft w:val="0"/>
          <w:marRight w:val="0"/>
          <w:marTop w:val="0"/>
          <w:marBottom w:val="0"/>
          <w:divBdr>
            <w:top w:val="none" w:sz="0" w:space="0" w:color="auto"/>
            <w:left w:val="none" w:sz="0" w:space="0" w:color="auto"/>
            <w:bottom w:val="none" w:sz="0" w:space="0" w:color="auto"/>
            <w:right w:val="none" w:sz="0" w:space="0" w:color="auto"/>
          </w:divBdr>
        </w:div>
        <w:div w:id="1646932068">
          <w:marLeft w:val="0"/>
          <w:marRight w:val="0"/>
          <w:marTop w:val="0"/>
          <w:marBottom w:val="0"/>
          <w:divBdr>
            <w:top w:val="none" w:sz="0" w:space="0" w:color="auto"/>
            <w:left w:val="none" w:sz="0" w:space="0" w:color="auto"/>
            <w:bottom w:val="none" w:sz="0" w:space="0" w:color="auto"/>
            <w:right w:val="none" w:sz="0" w:space="0" w:color="auto"/>
          </w:divBdr>
        </w:div>
        <w:div w:id="85155693">
          <w:marLeft w:val="0"/>
          <w:marRight w:val="0"/>
          <w:marTop w:val="0"/>
          <w:marBottom w:val="0"/>
          <w:divBdr>
            <w:top w:val="none" w:sz="0" w:space="0" w:color="auto"/>
            <w:left w:val="none" w:sz="0" w:space="0" w:color="auto"/>
            <w:bottom w:val="none" w:sz="0" w:space="0" w:color="auto"/>
            <w:right w:val="none" w:sz="0" w:space="0" w:color="auto"/>
          </w:divBdr>
        </w:div>
        <w:div w:id="200824152">
          <w:marLeft w:val="0"/>
          <w:marRight w:val="0"/>
          <w:marTop w:val="0"/>
          <w:marBottom w:val="0"/>
          <w:divBdr>
            <w:top w:val="none" w:sz="0" w:space="0" w:color="auto"/>
            <w:left w:val="none" w:sz="0" w:space="0" w:color="auto"/>
            <w:bottom w:val="none" w:sz="0" w:space="0" w:color="auto"/>
            <w:right w:val="none" w:sz="0" w:space="0" w:color="auto"/>
          </w:divBdr>
        </w:div>
        <w:div w:id="1006981250">
          <w:marLeft w:val="0"/>
          <w:marRight w:val="0"/>
          <w:marTop w:val="0"/>
          <w:marBottom w:val="0"/>
          <w:divBdr>
            <w:top w:val="none" w:sz="0" w:space="0" w:color="auto"/>
            <w:left w:val="none" w:sz="0" w:space="0" w:color="auto"/>
            <w:bottom w:val="none" w:sz="0" w:space="0" w:color="auto"/>
            <w:right w:val="none" w:sz="0" w:space="0" w:color="auto"/>
          </w:divBdr>
        </w:div>
        <w:div w:id="1596933886">
          <w:marLeft w:val="0"/>
          <w:marRight w:val="0"/>
          <w:marTop w:val="0"/>
          <w:marBottom w:val="0"/>
          <w:divBdr>
            <w:top w:val="none" w:sz="0" w:space="0" w:color="auto"/>
            <w:left w:val="none" w:sz="0" w:space="0" w:color="auto"/>
            <w:bottom w:val="none" w:sz="0" w:space="0" w:color="auto"/>
            <w:right w:val="none" w:sz="0" w:space="0" w:color="auto"/>
          </w:divBdr>
        </w:div>
        <w:div w:id="1380782106">
          <w:marLeft w:val="0"/>
          <w:marRight w:val="0"/>
          <w:marTop w:val="0"/>
          <w:marBottom w:val="0"/>
          <w:divBdr>
            <w:top w:val="none" w:sz="0" w:space="0" w:color="auto"/>
            <w:left w:val="none" w:sz="0" w:space="0" w:color="auto"/>
            <w:bottom w:val="none" w:sz="0" w:space="0" w:color="auto"/>
            <w:right w:val="none" w:sz="0" w:space="0" w:color="auto"/>
          </w:divBdr>
        </w:div>
        <w:div w:id="818618238">
          <w:marLeft w:val="0"/>
          <w:marRight w:val="0"/>
          <w:marTop w:val="0"/>
          <w:marBottom w:val="0"/>
          <w:divBdr>
            <w:top w:val="none" w:sz="0" w:space="0" w:color="auto"/>
            <w:left w:val="none" w:sz="0" w:space="0" w:color="auto"/>
            <w:bottom w:val="none" w:sz="0" w:space="0" w:color="auto"/>
            <w:right w:val="none" w:sz="0" w:space="0" w:color="auto"/>
          </w:divBdr>
        </w:div>
        <w:div w:id="642778724">
          <w:marLeft w:val="0"/>
          <w:marRight w:val="0"/>
          <w:marTop w:val="0"/>
          <w:marBottom w:val="0"/>
          <w:divBdr>
            <w:top w:val="none" w:sz="0" w:space="0" w:color="auto"/>
            <w:left w:val="none" w:sz="0" w:space="0" w:color="auto"/>
            <w:bottom w:val="none" w:sz="0" w:space="0" w:color="auto"/>
            <w:right w:val="none" w:sz="0" w:space="0" w:color="auto"/>
          </w:divBdr>
        </w:div>
        <w:div w:id="1010185075">
          <w:marLeft w:val="0"/>
          <w:marRight w:val="0"/>
          <w:marTop w:val="0"/>
          <w:marBottom w:val="0"/>
          <w:divBdr>
            <w:top w:val="none" w:sz="0" w:space="0" w:color="auto"/>
            <w:left w:val="none" w:sz="0" w:space="0" w:color="auto"/>
            <w:bottom w:val="none" w:sz="0" w:space="0" w:color="auto"/>
            <w:right w:val="none" w:sz="0" w:space="0" w:color="auto"/>
          </w:divBdr>
        </w:div>
        <w:div w:id="1589727372">
          <w:marLeft w:val="0"/>
          <w:marRight w:val="0"/>
          <w:marTop w:val="0"/>
          <w:marBottom w:val="0"/>
          <w:divBdr>
            <w:top w:val="none" w:sz="0" w:space="0" w:color="auto"/>
            <w:left w:val="none" w:sz="0" w:space="0" w:color="auto"/>
            <w:bottom w:val="none" w:sz="0" w:space="0" w:color="auto"/>
            <w:right w:val="none" w:sz="0" w:space="0" w:color="auto"/>
          </w:divBdr>
        </w:div>
        <w:div w:id="1012494023">
          <w:marLeft w:val="0"/>
          <w:marRight w:val="0"/>
          <w:marTop w:val="0"/>
          <w:marBottom w:val="0"/>
          <w:divBdr>
            <w:top w:val="none" w:sz="0" w:space="0" w:color="auto"/>
            <w:left w:val="none" w:sz="0" w:space="0" w:color="auto"/>
            <w:bottom w:val="none" w:sz="0" w:space="0" w:color="auto"/>
            <w:right w:val="none" w:sz="0" w:space="0" w:color="auto"/>
          </w:divBdr>
        </w:div>
        <w:div w:id="2083914514">
          <w:marLeft w:val="0"/>
          <w:marRight w:val="0"/>
          <w:marTop w:val="0"/>
          <w:marBottom w:val="0"/>
          <w:divBdr>
            <w:top w:val="none" w:sz="0" w:space="0" w:color="auto"/>
            <w:left w:val="none" w:sz="0" w:space="0" w:color="auto"/>
            <w:bottom w:val="none" w:sz="0" w:space="0" w:color="auto"/>
            <w:right w:val="none" w:sz="0" w:space="0" w:color="auto"/>
          </w:divBdr>
        </w:div>
        <w:div w:id="1671299760">
          <w:marLeft w:val="0"/>
          <w:marRight w:val="0"/>
          <w:marTop w:val="0"/>
          <w:marBottom w:val="0"/>
          <w:divBdr>
            <w:top w:val="none" w:sz="0" w:space="0" w:color="auto"/>
            <w:left w:val="none" w:sz="0" w:space="0" w:color="auto"/>
            <w:bottom w:val="none" w:sz="0" w:space="0" w:color="auto"/>
            <w:right w:val="none" w:sz="0" w:space="0" w:color="auto"/>
          </w:divBdr>
        </w:div>
        <w:div w:id="799298874">
          <w:marLeft w:val="0"/>
          <w:marRight w:val="0"/>
          <w:marTop w:val="0"/>
          <w:marBottom w:val="0"/>
          <w:divBdr>
            <w:top w:val="none" w:sz="0" w:space="0" w:color="auto"/>
            <w:left w:val="none" w:sz="0" w:space="0" w:color="auto"/>
            <w:bottom w:val="none" w:sz="0" w:space="0" w:color="auto"/>
            <w:right w:val="none" w:sz="0" w:space="0" w:color="auto"/>
          </w:divBdr>
        </w:div>
        <w:div w:id="1957132413">
          <w:marLeft w:val="0"/>
          <w:marRight w:val="0"/>
          <w:marTop w:val="0"/>
          <w:marBottom w:val="0"/>
          <w:divBdr>
            <w:top w:val="none" w:sz="0" w:space="0" w:color="auto"/>
            <w:left w:val="none" w:sz="0" w:space="0" w:color="auto"/>
            <w:bottom w:val="none" w:sz="0" w:space="0" w:color="auto"/>
            <w:right w:val="none" w:sz="0" w:space="0" w:color="auto"/>
          </w:divBdr>
        </w:div>
        <w:div w:id="611666272">
          <w:marLeft w:val="0"/>
          <w:marRight w:val="0"/>
          <w:marTop w:val="0"/>
          <w:marBottom w:val="0"/>
          <w:divBdr>
            <w:top w:val="none" w:sz="0" w:space="0" w:color="auto"/>
            <w:left w:val="none" w:sz="0" w:space="0" w:color="auto"/>
            <w:bottom w:val="none" w:sz="0" w:space="0" w:color="auto"/>
            <w:right w:val="none" w:sz="0" w:space="0" w:color="auto"/>
          </w:divBdr>
        </w:div>
        <w:div w:id="768741091">
          <w:marLeft w:val="0"/>
          <w:marRight w:val="0"/>
          <w:marTop w:val="0"/>
          <w:marBottom w:val="0"/>
          <w:divBdr>
            <w:top w:val="none" w:sz="0" w:space="0" w:color="auto"/>
            <w:left w:val="none" w:sz="0" w:space="0" w:color="auto"/>
            <w:bottom w:val="none" w:sz="0" w:space="0" w:color="auto"/>
            <w:right w:val="none" w:sz="0" w:space="0" w:color="auto"/>
          </w:divBdr>
        </w:div>
        <w:div w:id="593243591">
          <w:marLeft w:val="0"/>
          <w:marRight w:val="0"/>
          <w:marTop w:val="0"/>
          <w:marBottom w:val="0"/>
          <w:divBdr>
            <w:top w:val="none" w:sz="0" w:space="0" w:color="auto"/>
            <w:left w:val="none" w:sz="0" w:space="0" w:color="auto"/>
            <w:bottom w:val="none" w:sz="0" w:space="0" w:color="auto"/>
            <w:right w:val="none" w:sz="0" w:space="0" w:color="auto"/>
          </w:divBdr>
        </w:div>
        <w:div w:id="916669738">
          <w:marLeft w:val="0"/>
          <w:marRight w:val="0"/>
          <w:marTop w:val="0"/>
          <w:marBottom w:val="0"/>
          <w:divBdr>
            <w:top w:val="none" w:sz="0" w:space="0" w:color="auto"/>
            <w:left w:val="none" w:sz="0" w:space="0" w:color="auto"/>
            <w:bottom w:val="none" w:sz="0" w:space="0" w:color="auto"/>
            <w:right w:val="none" w:sz="0" w:space="0" w:color="auto"/>
          </w:divBdr>
        </w:div>
        <w:div w:id="462886756">
          <w:marLeft w:val="0"/>
          <w:marRight w:val="0"/>
          <w:marTop w:val="0"/>
          <w:marBottom w:val="0"/>
          <w:divBdr>
            <w:top w:val="none" w:sz="0" w:space="0" w:color="auto"/>
            <w:left w:val="none" w:sz="0" w:space="0" w:color="auto"/>
            <w:bottom w:val="none" w:sz="0" w:space="0" w:color="auto"/>
            <w:right w:val="none" w:sz="0" w:space="0" w:color="auto"/>
          </w:divBdr>
        </w:div>
        <w:div w:id="791746741">
          <w:marLeft w:val="0"/>
          <w:marRight w:val="0"/>
          <w:marTop w:val="0"/>
          <w:marBottom w:val="0"/>
          <w:divBdr>
            <w:top w:val="none" w:sz="0" w:space="0" w:color="auto"/>
            <w:left w:val="none" w:sz="0" w:space="0" w:color="auto"/>
            <w:bottom w:val="none" w:sz="0" w:space="0" w:color="auto"/>
            <w:right w:val="none" w:sz="0" w:space="0" w:color="auto"/>
          </w:divBdr>
        </w:div>
        <w:div w:id="1769812291">
          <w:marLeft w:val="0"/>
          <w:marRight w:val="0"/>
          <w:marTop w:val="0"/>
          <w:marBottom w:val="0"/>
          <w:divBdr>
            <w:top w:val="none" w:sz="0" w:space="0" w:color="auto"/>
            <w:left w:val="none" w:sz="0" w:space="0" w:color="auto"/>
            <w:bottom w:val="none" w:sz="0" w:space="0" w:color="auto"/>
            <w:right w:val="none" w:sz="0" w:space="0" w:color="auto"/>
          </w:divBdr>
        </w:div>
        <w:div w:id="1961649239">
          <w:marLeft w:val="0"/>
          <w:marRight w:val="0"/>
          <w:marTop w:val="0"/>
          <w:marBottom w:val="0"/>
          <w:divBdr>
            <w:top w:val="none" w:sz="0" w:space="0" w:color="auto"/>
            <w:left w:val="none" w:sz="0" w:space="0" w:color="auto"/>
            <w:bottom w:val="none" w:sz="0" w:space="0" w:color="auto"/>
            <w:right w:val="none" w:sz="0" w:space="0" w:color="auto"/>
          </w:divBdr>
        </w:div>
        <w:div w:id="1804226416">
          <w:marLeft w:val="0"/>
          <w:marRight w:val="0"/>
          <w:marTop w:val="0"/>
          <w:marBottom w:val="0"/>
          <w:divBdr>
            <w:top w:val="none" w:sz="0" w:space="0" w:color="auto"/>
            <w:left w:val="none" w:sz="0" w:space="0" w:color="auto"/>
            <w:bottom w:val="none" w:sz="0" w:space="0" w:color="auto"/>
            <w:right w:val="none" w:sz="0" w:space="0" w:color="auto"/>
          </w:divBdr>
        </w:div>
        <w:div w:id="330723904">
          <w:marLeft w:val="0"/>
          <w:marRight w:val="0"/>
          <w:marTop w:val="0"/>
          <w:marBottom w:val="0"/>
          <w:divBdr>
            <w:top w:val="none" w:sz="0" w:space="0" w:color="auto"/>
            <w:left w:val="none" w:sz="0" w:space="0" w:color="auto"/>
            <w:bottom w:val="none" w:sz="0" w:space="0" w:color="auto"/>
            <w:right w:val="none" w:sz="0" w:space="0" w:color="auto"/>
          </w:divBdr>
        </w:div>
        <w:div w:id="710300133">
          <w:marLeft w:val="0"/>
          <w:marRight w:val="0"/>
          <w:marTop w:val="0"/>
          <w:marBottom w:val="0"/>
          <w:divBdr>
            <w:top w:val="none" w:sz="0" w:space="0" w:color="auto"/>
            <w:left w:val="none" w:sz="0" w:space="0" w:color="auto"/>
            <w:bottom w:val="none" w:sz="0" w:space="0" w:color="auto"/>
            <w:right w:val="none" w:sz="0" w:space="0" w:color="auto"/>
          </w:divBdr>
        </w:div>
        <w:div w:id="192769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2841</Words>
  <Characters>16200</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Pliberšek</dc:creator>
  <cp:keywords/>
  <dc:description/>
  <cp:lastModifiedBy>Urška Pliberšek</cp:lastModifiedBy>
  <cp:revision>1</cp:revision>
  <dcterms:created xsi:type="dcterms:W3CDTF">2022-05-06T09:53:00Z</dcterms:created>
  <dcterms:modified xsi:type="dcterms:W3CDTF">2022-05-06T09:58:00Z</dcterms:modified>
</cp:coreProperties>
</file>